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default"/>
          <w:lang w:val="en-GB"/>
        </w:rPr>
      </w:pPr>
      <w:r>
        <w:rPr>
          <w:rFonts w:hint="default"/>
        </w:rPr>
        <w:br w:type="textWrapping"/>
      </w:r>
      <w:r>
        <w:rPr>
          <w:rFonts w:hint="default"/>
        </w:rPr>
        <w:br w:type="textWrapping"/>
      </w:r>
      <w:r>
        <w:rPr>
          <w:rFonts w:hint="default"/>
          <w:u w:val="single"/>
          <w:lang w:val="en-GB"/>
        </w:rPr>
        <w:t>Briefing (Appendix - A)</w:t>
      </w:r>
      <w:r>
        <w:rPr>
          <w:rFonts w:hint="default"/>
          <w:lang w:val="en-GB"/>
        </w:rPr>
        <w:tab/>
      </w:r>
      <w:r>
        <w:rPr>
          <w:rFonts w:hint="default"/>
          <w:lang w:val="en-GB"/>
        </w:rPr>
        <w:tab/>
      </w:r>
      <w:r>
        <w:rPr>
          <w:rFonts w:hint="default"/>
          <w:lang w:val="en-GB"/>
        </w:rPr>
        <w:tab/>
      </w:r>
      <w:r>
        <w:rPr>
          <w:rFonts w:hint="default"/>
          <w:lang w:val="en-GB"/>
        </w:rPr>
        <w:tab/>
      </w:r>
      <w:r>
        <w:rPr>
          <w:rFonts w:hint="default"/>
          <w:lang w:val="en-GB"/>
        </w:rPr>
        <w:tab/>
      </w:r>
      <w:r>
        <w:rPr>
          <w:rFonts w:hint="default"/>
          <w:lang w:val="en-GB"/>
        </w:rPr>
        <w:tab/>
      </w:r>
      <w:r>
        <w:rPr>
          <w:rFonts w:hint="default"/>
          <w:lang w:val="en-GB"/>
        </w:rPr>
        <w:tab/>
      </w:r>
      <w:r>
        <w:rPr>
          <w:rFonts w:hint="default"/>
          <w:lang w:val="en-GB"/>
        </w:rPr>
        <w:tab/>
      </w:r>
      <w:r>
        <w:rPr>
          <w:rFonts w:hint="default"/>
          <w:lang w:val="en-GB"/>
        </w:rPr>
        <w:tab/>
      </w:r>
      <w:r>
        <w:rPr>
          <w:rFonts w:hint="default"/>
          <w:lang w:val="en-GB"/>
        </w:rPr>
        <w:tab/>
      </w:r>
      <w:r>
        <w:rPr>
          <w:rFonts w:hint="default"/>
          <w:lang w:val="en-GB"/>
        </w:rPr>
        <w:tab/>
      </w:r>
      <w:r>
        <w:rPr>
          <w:rFonts w:hint="default"/>
          <w:lang w:val="en-GB"/>
        </w:rPr>
        <w:tab/>
      </w:r>
      <w:r>
        <w:rPr>
          <w:rFonts w:hint="default"/>
          <w:i/>
          <w:iCs/>
          <w:lang w:val="en-GB"/>
        </w:rPr>
        <w:t>27</w:t>
      </w:r>
      <w:r>
        <w:rPr>
          <w:rFonts w:hint="default"/>
          <w:i/>
          <w:iCs/>
          <w:vertAlign w:val="superscript"/>
          <w:lang w:val="en-GB"/>
        </w:rPr>
        <w:t xml:space="preserve">th </w:t>
      </w:r>
      <w:r>
        <w:rPr>
          <w:rFonts w:hint="default"/>
          <w:i/>
          <w:iCs/>
          <w:lang w:val="en-GB"/>
        </w:rPr>
        <w:t>January, 2019</w:t>
      </w:r>
      <w:r>
        <w:rPr>
          <w:rFonts w:hint="default"/>
          <w:i/>
          <w:iCs/>
          <w:lang w:val="en-GB"/>
        </w:rPr>
        <w:br w:type="textWrapping"/>
      </w:r>
      <w:r>
        <w:rPr>
          <w:rFonts w:hint="default"/>
          <w:lang w:val="en-GB"/>
        </w:rPr>
        <w:br w:type="textWrapping"/>
      </w:r>
      <w:r>
        <w:rPr>
          <w:rFonts w:hint="default"/>
          <w:b/>
          <w:bCs/>
          <w:lang w:val="en-GB"/>
        </w:rPr>
        <w:t>Overview of Resources - Scottish Local Authorities and Community Planning Partnerships</w:t>
      </w:r>
      <w:r>
        <w:rPr>
          <w:rFonts w:hint="default"/>
          <w:lang w:val="en-GB"/>
        </w:rPr>
        <w:br w:type="textWrapping"/>
      </w:r>
      <w:r>
        <w:rPr>
          <w:rFonts w:hint="default"/>
          <w:lang w:val="en-GB"/>
        </w:rPr>
        <w:br w:type="textWrapping"/>
      </w:r>
      <w:r>
        <w:rPr>
          <w:rFonts w:hint="default"/>
          <w:b/>
          <w:bCs/>
          <w:lang w:val="en-GB"/>
        </w:rPr>
        <w:t>Development on Community Empowerment Act (Scotland) 2015</w:t>
      </w:r>
      <w:r>
        <w:rPr>
          <w:rFonts w:hint="default"/>
          <w:b/>
          <w:bCs/>
          <w:lang w:val="en-GB"/>
        </w:rPr>
        <w:br w:type="textWrapping"/>
      </w:r>
      <w:r>
        <w:rPr>
          <w:rFonts w:hint="default"/>
          <w:lang w:val="en-GB"/>
        </w:rPr>
        <w:t>-</w:t>
      </w:r>
      <w:r>
        <w:rPr>
          <w:rFonts w:hint="default"/>
          <w:lang w:val="en-GB"/>
        </w:rPr>
        <w:br w:type="textWrapping"/>
      </w:r>
      <w:r>
        <w:rPr>
          <w:rFonts w:hint="default"/>
          <w:lang w:val="en-GB"/>
        </w:rPr>
        <w:br w:type="textWrapping"/>
      </w:r>
      <w:r>
        <w:rPr>
          <w:rFonts w:hint="default"/>
          <w:lang w:val="en-GB"/>
        </w:rPr>
        <w:t>This Appendix is the part of the Research &amp; Background for the ‘</w:t>
      </w:r>
      <w:r>
        <w:rPr>
          <w:rFonts w:hint="default"/>
          <w:b/>
          <w:bCs/>
          <w:lang w:val="en-GB"/>
        </w:rPr>
        <w:t>Community Engagement in Aberdeen and Scotland: Briefing and Recommendations (January, 2019)</w:t>
      </w:r>
      <w:r>
        <w:rPr>
          <w:rFonts w:hint="default"/>
          <w:lang w:val="en-GB"/>
        </w:rPr>
        <w:t>’ documents created on the same date.</w:t>
      </w:r>
      <w:r>
        <w:rPr>
          <w:rFonts w:hint="default"/>
          <w:lang w:val="en-GB"/>
        </w:rPr>
        <w:br w:type="textWrapping"/>
      </w:r>
      <w:r>
        <w:rPr>
          <w:rFonts w:hint="default"/>
          <w:lang w:val="en-GB"/>
        </w:rPr>
        <w:br w:type="textWrapping"/>
      </w:r>
      <w:r>
        <w:rPr>
          <w:rFonts w:hint="default"/>
          <w:lang w:val="en-GB"/>
        </w:rPr>
        <w:t>It provides an overview of the current resources made available and produced by all Local Authorities and Community Planning Partnerships in Scotland.</w:t>
      </w:r>
      <w:r>
        <w:rPr>
          <w:rFonts w:hint="default"/>
          <w:lang w:val="en-GB"/>
        </w:rPr>
        <w:br w:type="textWrapping"/>
      </w:r>
      <w:r>
        <w:rPr>
          <w:rFonts w:hint="default"/>
          <w:lang w:val="en-GB"/>
        </w:rPr>
        <w:br w:type="textWrapping"/>
      </w:r>
      <w:r>
        <w:rPr>
          <w:rFonts w:hint="default"/>
          <w:lang w:val="en-GB"/>
        </w:rPr>
        <w:t>There is a general overview of the Community Empowerment Act’s Community Empowerment and Public Participation in Decision Making, with a focus on Participation Requests and Asset Transfers.</w:t>
      </w:r>
      <w:r>
        <w:rPr>
          <w:rFonts w:hint="default"/>
          <w:lang w:val="en-GB"/>
        </w:rPr>
        <w:br w:type="textWrapping"/>
      </w:r>
      <w:r>
        <w:rPr>
          <w:rFonts w:hint="default"/>
          <w:lang w:val="en-GB"/>
        </w:rPr>
        <w:br w:type="textWrapping"/>
      </w:r>
      <w:r>
        <w:rPr>
          <w:rFonts w:hint="default"/>
          <w:lang w:val="en-GB"/>
        </w:rPr>
        <w:t>The resources and documents referenced do not currently contain any individually identifiable information at the time of collection and collation, in accordance with GDPR regulations.</w:t>
      </w:r>
      <w:r>
        <w:rPr>
          <w:rFonts w:hint="default"/>
          <w:lang w:val="en-GB"/>
        </w:rPr>
        <w:br w:type="textWrapping"/>
      </w:r>
      <w:r>
        <w:rPr>
          <w:rFonts w:hint="default"/>
          <w:lang w:val="en-GB"/>
        </w:rPr>
        <w:br w:type="textWrapping"/>
      </w:r>
      <w:r>
        <w:rPr>
          <w:rFonts w:hint="default"/>
          <w:lang w:val="en-GB"/>
        </w:rPr>
        <w:t>The website links included are actively live and are subject to change, and so if there are any inquiries raised over the information included please contact the relevant Local Authorities and Community Planning Partnerships.</w:t>
      </w:r>
      <w:r>
        <w:rPr>
          <w:rFonts w:hint="default"/>
          <w:lang w:val="en-GB"/>
        </w:rPr>
        <w:br w:type="textWrapping"/>
      </w:r>
      <w:r>
        <w:rPr>
          <w:rFonts w:hint="default"/>
          <w:lang w:val="en-GB"/>
        </w:rPr>
        <w:br w:type="textWrapping"/>
      </w:r>
      <w:r>
        <w:rPr>
          <w:rFonts w:hint="default"/>
          <w:lang w:val="en-GB"/>
        </w:rPr>
        <w:t>This document has been created and collated for for consideration by Community Planning Aberdeen in Aberdeen City, Scotland as well as regional, national and international partners.</w:t>
      </w:r>
      <w:r>
        <w:rPr>
          <w:rFonts w:hint="default"/>
          <w:lang w:val="en-GB"/>
        </w:rPr>
        <w:br w:type="textWrapping"/>
      </w:r>
      <w:r>
        <w:rPr>
          <w:rFonts w:hint="default"/>
          <w:lang w:val="en-GB"/>
        </w:rPr>
        <w:br w:type="textWrapping"/>
      </w:r>
      <w:r>
        <w:rPr>
          <w:rFonts w:hint="default"/>
          <w:i/>
          <w:iCs/>
          <w:lang w:val="en-GB"/>
        </w:rPr>
        <w:t xml:space="preserve"> - Jonathan Smith</w:t>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u w:val="single"/>
          <w:lang w:val="en-GB"/>
        </w:rPr>
        <w:t>Background and Glossary</w:t>
      </w:r>
      <w:r>
        <w:rPr>
          <w:rFonts w:hint="default"/>
          <w:lang w:val="en-GB"/>
        </w:rPr>
        <w:t>:</w:t>
      </w:r>
      <w:r>
        <w:rPr>
          <w:rFonts w:hint="default"/>
          <w:lang w:val="en-GB"/>
        </w:rPr>
        <w:br w:type="textWrapping"/>
      </w:r>
      <w:r>
        <w:rPr>
          <w:rFonts w:hint="default"/>
          <w:lang w:val="en-GB"/>
        </w:rPr>
        <w:br w:type="textWrapping"/>
      </w:r>
      <w:r>
        <w:rPr>
          <w:rFonts w:hint="default"/>
          <w:lang w:val="en-GB"/>
        </w:rPr>
        <w:t>This documents provides a guide to the information and documentation made available and published by all 32 Local Authorities and associated Community Planning Partnerships in Scotland.</w:t>
      </w:r>
      <w:r>
        <w:rPr>
          <w:rFonts w:hint="default"/>
          <w:lang w:val="en-GB"/>
        </w:rPr>
        <w:br w:type="textWrapping"/>
      </w:r>
      <w:r>
        <w:rPr>
          <w:rFonts w:hint="default"/>
          <w:lang w:val="en-GB"/>
        </w:rPr>
        <w:br w:type="textWrapping"/>
      </w:r>
      <w:r>
        <w:rPr>
          <w:rFonts w:hint="default"/>
          <w:lang w:val="en-GB"/>
        </w:rPr>
        <w:t>In the preparation of this report and appendix, 120 documents have been referenced, 111 of which are listed for reference and further reading.</w:t>
      </w:r>
      <w:r>
        <w:rPr>
          <w:rFonts w:hint="default"/>
          <w:lang w:val="en-GB"/>
        </w:rPr>
        <w:br w:type="textWrapping"/>
      </w:r>
      <w:r>
        <w:rPr>
          <w:rFonts w:hint="default"/>
          <w:lang w:val="en-GB"/>
        </w:rPr>
        <w:br w:type="textWrapping"/>
      </w:r>
      <w:r>
        <w:rPr>
          <w:rFonts w:hint="default"/>
          <w:b/>
          <w:bCs/>
          <w:lang w:val="en-GB"/>
        </w:rPr>
        <w:t>CPP</w:t>
      </w:r>
      <w:r>
        <w:rPr>
          <w:rFonts w:hint="default"/>
          <w:b w:val="0"/>
          <w:bCs w:val="0"/>
          <w:lang w:val="en-GB"/>
        </w:rPr>
        <w:t>:</w:t>
      </w:r>
      <w:r>
        <w:rPr>
          <w:rFonts w:hint="default"/>
          <w:lang w:val="en-GB"/>
        </w:rPr>
        <w:t xml:space="preserve"> Community Planning Partnership</w:t>
      </w:r>
      <w:r>
        <w:rPr>
          <w:rFonts w:hint="default"/>
          <w:lang w:val="en-GB"/>
        </w:rPr>
        <w:br w:type="textWrapping"/>
      </w:r>
      <w:r>
        <w:rPr>
          <w:rFonts w:hint="default"/>
          <w:b/>
          <w:bCs/>
          <w:lang w:val="en-GB"/>
        </w:rPr>
        <w:t>PR</w:t>
      </w:r>
      <w:r>
        <w:rPr>
          <w:rFonts w:hint="default"/>
          <w:b w:val="0"/>
          <w:bCs w:val="0"/>
          <w:lang w:val="en-GB"/>
        </w:rPr>
        <w:t>:</w:t>
      </w:r>
      <w:r>
        <w:rPr>
          <w:rFonts w:hint="default"/>
          <w:lang w:val="en-GB"/>
        </w:rPr>
        <w:t xml:space="preserve"> Participation Requests</w:t>
      </w:r>
      <w:r>
        <w:rPr>
          <w:rFonts w:hint="default"/>
          <w:lang w:val="en-GB"/>
        </w:rPr>
        <w:br w:type="textWrapping"/>
      </w:r>
      <w:r>
        <w:rPr>
          <w:rFonts w:hint="default"/>
          <w:b/>
          <w:bCs/>
          <w:lang w:val="en-GB"/>
        </w:rPr>
        <w:t>AT</w:t>
      </w:r>
      <w:r>
        <w:rPr>
          <w:rFonts w:hint="default"/>
          <w:lang w:val="en-GB"/>
        </w:rPr>
        <w:t>: Asset Transfer</w:t>
      </w:r>
      <w:r>
        <w:rPr>
          <w:rFonts w:hint="default"/>
          <w:lang w:val="en-GB"/>
        </w:rPr>
        <w:br w:type="textWrapping"/>
      </w:r>
      <w:r>
        <w:rPr>
          <w:rFonts w:hint="default"/>
          <w:b/>
          <w:bCs/>
          <w:lang w:val="en-GB"/>
        </w:rPr>
        <w:t>CEA</w:t>
      </w:r>
      <w:r>
        <w:rPr>
          <w:rFonts w:hint="default"/>
          <w:lang w:val="en-GB"/>
        </w:rPr>
        <w:t>: Community Empowerment (Scotland) Act 2015</w:t>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p>
    <w:p>
      <w:pPr>
        <w:numPr>
          <w:ilvl w:val="0"/>
          <w:numId w:val="0"/>
        </w:numPr>
        <w:rPr>
          <w:rFonts w:hint="default"/>
          <w:b/>
          <w:bCs/>
          <w:u w:val="single"/>
        </w:rPr>
      </w:pPr>
      <w:r>
        <w:rPr>
          <w:rFonts w:hint="default"/>
          <w:b w:val="0"/>
          <w:bCs w:val="0"/>
          <w:u w:val="none"/>
          <w:lang w:val="en-GB"/>
        </w:rPr>
        <w:br w:type="textWrapping"/>
      </w:r>
      <w:bookmarkStart w:id="0" w:name="_GoBack"/>
      <w:bookmarkEnd w:id="0"/>
      <w:r>
        <w:rPr>
          <w:rFonts w:hint="default"/>
          <w:b w:val="0"/>
          <w:bCs w:val="0"/>
          <w:u w:val="none"/>
          <w:lang w:val="en-GB"/>
        </w:rPr>
        <w:t xml:space="preserve">1. </w:t>
      </w:r>
      <w:r>
        <w:rPr>
          <w:rFonts w:hint="default"/>
          <w:b/>
          <w:bCs/>
          <w:u w:val="single"/>
        </w:rPr>
        <w:t>Inverclyde</w:t>
      </w:r>
    </w:p>
    <w:p>
      <w:pPr>
        <w:rPr>
          <w:rFonts w:hint="default"/>
        </w:rPr>
      </w:pPr>
    </w:p>
    <w:p>
      <w:pPr>
        <w:rPr>
          <w:rFonts w:hint="default"/>
        </w:rPr>
      </w:pPr>
      <w:r>
        <w:rPr>
          <w:rFonts w:hint="default"/>
        </w:rPr>
        <w:t>PR</w:t>
      </w:r>
    </w:p>
    <w:p>
      <w:pPr>
        <w:rPr>
          <w:rStyle w:val="5"/>
          <w:rFonts w:hint="default"/>
        </w:rPr>
      </w:pPr>
      <w:r>
        <w:rPr>
          <w:rFonts w:hint="default"/>
        </w:rPr>
        <w:fldChar w:fldCharType="begin"/>
      </w:r>
      <w:r>
        <w:rPr>
          <w:rFonts w:hint="default"/>
        </w:rPr>
        <w:instrText xml:space="preserve"> HYPERLINK "https://www.inverclyde.gov.uk/community-life-and-leisure/participation-requests" </w:instrText>
      </w:r>
      <w:r>
        <w:rPr>
          <w:rFonts w:hint="default"/>
        </w:rPr>
        <w:fldChar w:fldCharType="separate"/>
      </w:r>
      <w:r>
        <w:rPr>
          <w:rStyle w:val="5"/>
          <w:rFonts w:hint="default"/>
        </w:rPr>
        <w:t>https://www.inverclyde.gov.uk/community-life-and-leisure/participation-requests</w:t>
      </w:r>
    </w:p>
    <w:p>
      <w:pPr>
        <w:rPr>
          <w:rFonts w:hint="default"/>
          <w:lang w:val="en-GB"/>
        </w:rPr>
      </w:pPr>
      <w:r>
        <w:rPr>
          <w:rStyle w:val="5"/>
          <w:rFonts w:hint="default"/>
        </w:rPr>
        <w:br w:type="textWrapping"/>
      </w:r>
      <w:r>
        <w:rPr>
          <w:rFonts w:hint="default"/>
        </w:rPr>
        <w:fldChar w:fldCharType="end"/>
      </w:r>
      <w:r>
        <w:rPr>
          <w:rFonts w:hint="default"/>
          <w:lang w:val="en-GB"/>
        </w:rPr>
        <w:t>AT</w:t>
      </w:r>
    </w:p>
    <w:p>
      <w:pPr>
        <w:rPr>
          <w:rFonts w:hint="default"/>
          <w:lang w:val="en-GB"/>
        </w:rPr>
      </w:pPr>
      <w:r>
        <w:rPr>
          <w:rFonts w:hint="default"/>
          <w:lang w:val="en-GB"/>
        </w:rPr>
        <w:t>Currently only general CPP</w:t>
      </w:r>
      <w:r>
        <w:rPr>
          <w:rFonts w:hint="default"/>
          <w:lang w:val="en-GB"/>
        </w:rPr>
        <w:br w:type="textWrapping"/>
      </w:r>
      <w:r>
        <w:rPr>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PR Guidance</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t>-AT Form</w:t>
      </w:r>
      <w:r>
        <w:rPr>
          <w:rFonts w:hint="default"/>
          <w:lang w:val="en-GB"/>
        </w:rPr>
        <w:br w:type="textWrapping"/>
      </w:r>
      <w:r>
        <w:rPr>
          <w:rFonts w:hint="default"/>
          <w:lang w:val="en-GB"/>
        </w:rPr>
        <w:t>- AT Guidance</w:t>
      </w:r>
      <w:r>
        <w:rPr>
          <w:rFonts w:hint="default"/>
          <w:lang w:val="en-GB"/>
        </w:rPr>
        <w:br w:type="textWrapping"/>
      </w:r>
      <w:r>
        <w:rPr>
          <w:rFonts w:hint="default"/>
          <w:lang w:val="en-GB"/>
        </w:rPr>
        <w:br w:type="textWrapping"/>
      </w:r>
      <w:r>
        <w:rPr>
          <w:rFonts w:hint="default"/>
          <w:lang w:val="en-GB"/>
        </w:rPr>
        <w:t xml:space="preserve">2. </w:t>
      </w:r>
      <w:r>
        <w:rPr>
          <w:rFonts w:hint="default"/>
          <w:b/>
          <w:bCs/>
          <w:u w:val="single"/>
          <w:lang w:val="en-GB"/>
        </w:rPr>
        <w:t>Renfrewshire</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"http://www.renfrewshire.gov.uk/article/5237/Participation-Requests" </w:instrText>
      </w:r>
      <w:r>
        <w:rPr>
          <w:rFonts w:hint="default"/>
          <w:lang w:val="en-GB"/>
        </w:rPr>
        <w:fldChar w:fldCharType="separate"/>
      </w:r>
      <w:r>
        <w:rPr>
          <w:rStyle w:val="5"/>
          <w:rFonts w:hint="default"/>
          <w:lang w:val="en-GB"/>
        </w:rPr>
        <w:t>http://www.renfrewshire.gov.uk/article/5237/Participation-Requests</w:t>
      </w:r>
      <w:r>
        <w:rPr>
          <w:rFonts w:hint="default"/>
          <w:lang w:val="en-GB"/>
        </w:rPr>
        <w:fldChar w:fldCharType="end"/>
      </w:r>
      <w:r>
        <w:rPr>
          <w:rFonts w:hint="default"/>
          <w:lang w:val="en-GB"/>
        </w:rPr>
        <w:br w:type="textWrapping"/>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"http://www.renfrewshire.gov.uk/article/4534/Community-Asset-Transfer" </w:instrText>
      </w:r>
      <w:r>
        <w:rPr>
          <w:rFonts w:hint="default"/>
          <w:lang w:val="en-GB"/>
        </w:rPr>
        <w:fldChar w:fldCharType="separate"/>
      </w:r>
      <w:r>
        <w:rPr>
          <w:rStyle w:val="5"/>
          <w:rFonts w:hint="default"/>
          <w:lang w:val="en-GB"/>
        </w:rPr>
        <w:t>http://www.renfrewshire.gov.uk/article/4534/Community-Asset-Transfer</w:t>
      </w:r>
      <w:r>
        <w:rPr>
          <w:rFonts w:hint="default"/>
          <w:lang w:val="en-GB"/>
        </w:rPr>
        <w:fldChar w:fldCharType="end"/>
      </w:r>
      <w:r>
        <w:rPr>
          <w:rFonts w:hint="default"/>
          <w:lang w:val="en-GB"/>
        </w:rPr>
        <w:br w:type="textWrapping"/>
      </w:r>
      <w:r>
        <w:rPr>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t>- AT Enquiries and Applications (Nov, 18)</w:t>
      </w:r>
      <w:r>
        <w:rPr>
          <w:rFonts w:hint="default"/>
          <w:lang w:val="en-GB"/>
        </w:rPr>
        <w:br w:type="textWrapping"/>
      </w:r>
      <w:r>
        <w:rPr>
          <w:rFonts w:hint="default"/>
          <w:lang w:val="en-GB"/>
        </w:rPr>
        <w:t>- AT Form</w:t>
      </w:r>
      <w:r>
        <w:rPr>
          <w:rFonts w:hint="default"/>
          <w:lang w:val="en-GB"/>
        </w:rPr>
        <w:br w:type="textWrapping"/>
      </w:r>
      <w:r>
        <w:rPr>
          <w:rFonts w:hint="default"/>
          <w:lang w:val="en-GB"/>
        </w:rPr>
        <w:t>- AT Guidance</w:t>
      </w:r>
      <w:r>
        <w:rPr>
          <w:rFonts w:hint="default"/>
          <w:lang w:val="en-GB"/>
        </w:rPr>
        <w:br w:type="textWrapping"/>
      </w:r>
      <w:r>
        <w:rPr>
          <w:rFonts w:hint="default"/>
          <w:lang w:val="en-GB"/>
        </w:rPr>
        <w:t>- AT Property List</w:t>
      </w:r>
    </w:p>
    <w:p>
      <w:pPr>
        <w:rPr>
          <w:rFonts w:hint="default"/>
          <w:lang w:val="en-GB"/>
        </w:rPr>
      </w:pPr>
    </w:p>
    <w:p>
      <w:pPr>
        <w:numPr>
          <w:ilvl w:val="0"/>
          <w:numId w:val="0"/>
        </w:numPr>
        <w:ind w:leftChars="0"/>
        <w:rPr>
          <w:rFonts w:hint="default"/>
          <w:lang w:val="en-GB"/>
        </w:rPr>
      </w:pPr>
      <w:r>
        <w:rPr>
          <w:rFonts w:hint="default"/>
          <w:lang w:val="en-GB"/>
        </w:rPr>
        <w:br w:type="textWrapping"/>
      </w:r>
      <w:r>
        <w:rPr>
          <w:rFonts w:hint="default"/>
          <w:lang w:val="en-GB"/>
        </w:rPr>
        <w:t xml:space="preserve">3. </w:t>
      </w:r>
      <w:r>
        <w:rPr>
          <w:rFonts w:hint="default"/>
          <w:b/>
          <w:bCs/>
          <w:u w:val="single"/>
          <w:lang w:val="en-GB"/>
        </w:rPr>
        <w:t>West Dunbartonshire</w:t>
      </w:r>
      <w:r>
        <w:rPr>
          <w:rFonts w:hint="default"/>
          <w:lang w:val="en-GB"/>
        </w:rPr>
        <w:br w:type="textWrapping"/>
      </w:r>
      <w:r>
        <w:rPr>
          <w:rFonts w:hint="default"/>
          <w:lang w:val="en-GB"/>
        </w:rPr>
        <w:br w:type="textWrapping"/>
      </w:r>
      <w:r>
        <w:rPr>
          <w:rFonts w:hint="default"/>
          <w:lang w:val="en-GB"/>
        </w:rPr>
        <w:t>General CPP</w:t>
      </w:r>
      <w:r>
        <w:rPr>
          <w:rFonts w:hint="default"/>
          <w:lang w:val="en-GB"/>
        </w:rPr>
        <w:br w:type="textWrapping"/>
      </w:r>
      <w:r>
        <w:rPr>
          <w:rFonts w:hint="default"/>
          <w:lang w:val="en-GB"/>
        </w:rPr>
        <w:br w:type="textWrapping"/>
      </w:r>
      <w:r>
        <w:rPr>
          <w:rFonts w:hint="default"/>
          <w:lang w:val="en-GB"/>
        </w:rPr>
        <w:fldChar w:fldCharType="begin"/>
      </w:r>
      <w:r>
        <w:rPr>
          <w:rFonts w:hint="default"/>
          <w:lang w:val="en-GB"/>
        </w:rPr>
        <w:instrText xml:space="preserve"> HYPERLINK "https://www.west-dunbarton.gov.uk/council/strategies-plans-and-policies/council-wide-plans-and-strategies/community-engagement-and-participation/" </w:instrText>
      </w:r>
      <w:r>
        <w:rPr>
          <w:rFonts w:hint="default"/>
          <w:lang w:val="en-GB"/>
        </w:rPr>
        <w:fldChar w:fldCharType="separate"/>
      </w:r>
      <w:r>
        <w:rPr>
          <w:rStyle w:val="5"/>
          <w:rFonts w:hint="default"/>
          <w:lang w:val="en-GB"/>
        </w:rPr>
        <w:t>https://www.west-dunbarton.gov.uk/council/strategies-plans-and-policies/council-wide-plans-and-strategies/community-engagement-and-participation/</w:t>
      </w:r>
      <w:r>
        <w:rPr>
          <w:rStyle w:val="5"/>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"https://www.west-dunbarton.gov.uk/contact-us/other-council-services/community-asset-transfer/" </w:instrText>
      </w:r>
      <w:r>
        <w:rPr>
          <w:rFonts w:hint="default"/>
          <w:lang w:val="en-GB"/>
        </w:rPr>
        <w:fldChar w:fldCharType="separate"/>
      </w:r>
      <w:r>
        <w:rPr>
          <w:rStyle w:val="5"/>
          <w:rFonts w:hint="default"/>
          <w:lang w:val="en-GB"/>
        </w:rPr>
        <w:t>https://www.west-dunbarton.gov.uk/contact-us/other-council-services/community-asset-transfer/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Currently only on website.</w:t>
      </w:r>
      <w:r>
        <w:rPr>
          <w:rFonts w:hint="default"/>
          <w:lang w:val="en-GB"/>
        </w:rPr>
        <w:br w:type="textWrapping"/>
      </w:r>
      <w:r>
        <w:rPr>
          <w:rFonts w:hint="default"/>
          <w:lang w:val="en-GB"/>
        </w:rPr>
        <w:t>- AT Policy (Draft, 2014 - 2017)</w:t>
      </w:r>
      <w:r>
        <w:rPr>
          <w:rFonts w:hint="default"/>
          <w:lang w:val="en-GB"/>
        </w:rPr>
        <w:br w:type="textWrapping"/>
      </w:r>
      <w:r>
        <w:rPr>
          <w:rFonts w:hint="default"/>
          <w:lang w:val="en-GB"/>
        </w:rPr>
        <w:t>- Engaging Communities Framework</w:t>
      </w:r>
      <w:r>
        <w:rPr>
          <w:rFonts w:hint="default"/>
          <w:lang w:val="en-GB"/>
        </w:rPr>
        <w:br w:type="textWrapping"/>
      </w:r>
      <w:r>
        <w:rPr>
          <w:rFonts w:hint="default"/>
          <w:lang w:val="en-GB"/>
        </w:rPr>
        <w:t>- Citizens Panel (Spring, 2018)</w:t>
      </w:r>
      <w:r>
        <w:rPr>
          <w:rFonts w:hint="default"/>
          <w:lang w:val="en-GB"/>
        </w:rPr>
        <w:br w:type="textWrapping"/>
      </w:r>
      <w:r>
        <w:rPr>
          <w:rFonts w:hint="default"/>
          <w:lang w:val="en-GB"/>
        </w:rPr>
        <w:br w:type="textWrapping"/>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p>
    <w:p>
      <w:pPr>
        <w:numPr>
          <w:ilvl w:val="0"/>
          <w:numId w:val="1"/>
        </w:numPr>
        <w:rPr>
          <w:rFonts w:hint="default"/>
          <w:lang w:val="en-GB"/>
        </w:rPr>
      </w:pPr>
      <w:r>
        <w:rPr>
          <w:rFonts w:hint="default"/>
          <w:b/>
          <w:bCs/>
          <w:u w:val="single"/>
          <w:lang w:val="en-GB"/>
        </w:rPr>
        <w:t>East Dunbartonshire</w:t>
      </w:r>
      <w:r>
        <w:rPr>
          <w:rFonts w:hint="default"/>
          <w:b/>
          <w:bCs/>
          <w:u w:val="single"/>
          <w:lang w:val="en-GB"/>
        </w:rPr>
        <w:br w:type="textWrapping"/>
      </w:r>
      <w:r>
        <w:rPr>
          <w:rFonts w:hint="default"/>
          <w:lang w:val="en-GB"/>
        </w:rPr>
        <w:br w:type="textWrapping"/>
      </w:r>
      <w:r>
        <w:rPr>
          <w:rFonts w:hint="default"/>
          <w:lang w:val="en-GB"/>
        </w:rPr>
        <w:t>General CPP</w:t>
      </w:r>
      <w:r>
        <w:rPr>
          <w:rFonts w:hint="default"/>
          <w:lang w:val="en-GB"/>
        </w:rPr>
        <w:br w:type="textWrapping"/>
      </w:r>
      <w:r>
        <w:rPr>
          <w:rFonts w:hint="default"/>
          <w:lang w:val="en-GB"/>
        </w:rPr>
        <w:fldChar w:fldCharType="begin"/>
      </w:r>
      <w:r>
        <w:rPr>
          <w:rFonts w:hint="default"/>
          <w:lang w:val="en-GB"/>
        </w:rPr>
        <w:instrText xml:space="preserve"> HYPERLINK "https://www.eastdunbarton.gov.uk/our-local-outcomes" </w:instrText>
      </w:r>
      <w:r>
        <w:rPr>
          <w:rFonts w:hint="default"/>
          <w:lang w:val="en-GB"/>
        </w:rPr>
        <w:fldChar w:fldCharType="separate"/>
      </w:r>
      <w:r>
        <w:rPr>
          <w:rStyle w:val="5"/>
          <w:rFonts w:hint="default"/>
          <w:lang w:val="en-GB"/>
        </w:rPr>
        <w:t>https://www.eastdunbarton.gov.uk/our-local-outcomes</w:t>
      </w:r>
      <w:r>
        <w:rPr>
          <w:rFonts w:hint="default"/>
          <w:lang w:val="en-GB"/>
        </w:rPr>
        <w:fldChar w:fldCharType="end"/>
      </w:r>
      <w:r>
        <w:rPr>
          <w:rFonts w:hint="default"/>
          <w:lang w:val="en-GB"/>
        </w:rPr>
        <w:br w:type="textWrapping"/>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"https://www.eastdunbarton.gov.uk/council/community-planning/community-asset-transfer" </w:instrText>
      </w:r>
      <w:r>
        <w:rPr>
          <w:rFonts w:hint="default"/>
          <w:lang w:val="en-GB"/>
        </w:rPr>
        <w:fldChar w:fldCharType="separate"/>
      </w:r>
      <w:r>
        <w:rPr>
          <w:rStyle w:val="5"/>
          <w:rFonts w:hint="default"/>
          <w:lang w:val="en-GB"/>
        </w:rPr>
        <w:t>https://www.eastdunbarton.gov.uk/council/community-planning/community-asset-transfer</w:t>
      </w:r>
      <w:r>
        <w:rPr>
          <w:rFonts w:hint="default"/>
          <w:lang w:val="en-GB"/>
        </w:rPr>
        <w:fldChar w:fldCharType="end"/>
      </w:r>
    </w:p>
    <w:p>
      <w:pPr>
        <w:numPr>
          <w:ilvl w:val="0"/>
          <w:numId w:val="0"/>
        </w:numPr>
        <w:rPr>
          <w:rFonts w:hint="default"/>
          <w:lang w:val="en-GB"/>
        </w:rPr>
      </w:pPr>
      <w:r>
        <w:rPr>
          <w:rFonts w:hint="default"/>
          <w:lang w:val="en-GB"/>
        </w:rPr>
        <w:br w:type="textWrapping"/>
      </w:r>
      <w:r>
        <w:rPr>
          <w:rFonts w:hint="default"/>
          <w:lang w:val="en-GB"/>
        </w:rPr>
        <w:t>AT - Application</w:t>
      </w:r>
      <w:r>
        <w:rPr>
          <w:rFonts w:hint="default"/>
          <w:lang w:val="en-GB"/>
        </w:rPr>
        <w:br w:type="textWrapping"/>
      </w:r>
      <w:r>
        <w:rPr>
          <w:rFonts w:hint="default"/>
          <w:lang w:val="en-GB"/>
        </w:rPr>
        <w:fldChar w:fldCharType="begin"/>
      </w:r>
      <w:r>
        <w:rPr>
          <w:rFonts w:hint="default"/>
          <w:lang w:val="en-GB"/>
        </w:rPr>
        <w:instrText xml:space="preserve"> HYPERLINK "https://www.eastdunbarton.gov.uk/webform/community-asset-transfer-scheme-application-form" </w:instrText>
      </w:r>
      <w:r>
        <w:rPr>
          <w:rFonts w:hint="default"/>
          <w:lang w:val="en-GB"/>
        </w:rPr>
        <w:fldChar w:fldCharType="separate"/>
      </w:r>
      <w:r>
        <w:rPr>
          <w:rStyle w:val="5"/>
          <w:rFonts w:hint="default"/>
          <w:lang w:val="en-GB"/>
        </w:rPr>
        <w:t>https://www.eastdunbarton.gov.uk/webform/community-asset-transfer-scheme-application-form</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 - Expression of Interest</w:t>
      </w:r>
      <w:r>
        <w:rPr>
          <w:rFonts w:hint="default"/>
          <w:lang w:val="en-GB"/>
        </w:rPr>
        <w:br w:type="textWrapping"/>
      </w:r>
      <w:r>
        <w:rPr>
          <w:rFonts w:hint="default"/>
          <w:lang w:val="en-GB"/>
        </w:rPr>
        <w:fldChar w:fldCharType="begin"/>
      </w:r>
      <w:r>
        <w:rPr>
          <w:rFonts w:hint="default"/>
          <w:lang w:val="en-GB"/>
        </w:rPr>
        <w:instrText xml:space="preserve"> HYPERLINK "https://www.eastdunbarton.gov.uk/webform/expression-interest-community-asset-transfer" </w:instrText>
      </w:r>
      <w:r>
        <w:rPr>
          <w:rFonts w:hint="default"/>
          <w:lang w:val="en-GB"/>
        </w:rPr>
        <w:fldChar w:fldCharType="separate"/>
      </w:r>
      <w:r>
        <w:rPr>
          <w:rStyle w:val="5"/>
          <w:rFonts w:hint="default"/>
          <w:lang w:val="en-GB"/>
        </w:rPr>
        <w:t>https://www.eastdunbarton.gov.uk/webform/expression-interest-community-asset-transfer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Currently only on website.</w:t>
      </w:r>
      <w:r>
        <w:rPr>
          <w:rFonts w:hint="default"/>
          <w:lang w:val="en-GB"/>
        </w:rPr>
        <w:br w:type="textWrapping"/>
      </w:r>
      <w:r>
        <w:rPr>
          <w:rFonts w:hint="default"/>
          <w:lang w:val="en-GB"/>
        </w:rPr>
        <w:t>- AT Policy</w:t>
      </w:r>
      <w:r>
        <w:rPr>
          <w:rFonts w:hint="default"/>
          <w:lang w:val="en-GB"/>
        </w:rPr>
        <w:br w:type="textWrapping"/>
      </w:r>
      <w:r>
        <w:rPr>
          <w:rStyle w:val="5"/>
          <w:rFonts w:hint="default"/>
          <w:lang w:val="en-GB"/>
        </w:rPr>
        <w:br w:type="textWrapping"/>
      </w:r>
      <w:r>
        <w:rPr>
          <w:rFonts w:hint="default"/>
          <w:lang w:val="en-GB"/>
        </w:rPr>
        <w:fldChar w:fldCharType="end"/>
      </w:r>
    </w:p>
    <w:p>
      <w:pPr>
        <w:numPr>
          <w:ilvl w:val="0"/>
          <w:numId w:val="1"/>
        </w:numPr>
        <w:ind w:left="0" w:leftChars="0" w:firstLine="0" w:firstLineChars="0"/>
        <w:rPr>
          <w:rFonts w:hint="default"/>
        </w:rPr>
      </w:pPr>
      <w:r>
        <w:rPr>
          <w:rFonts w:hint="default"/>
          <w:b/>
          <w:bCs/>
          <w:u w:val="single"/>
          <w:lang w:val="en-GB"/>
        </w:rPr>
        <w:t>Glasgow City Council</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"https://www.glasgow.gov.uk/index.aspx?articleid=21071" </w:instrText>
      </w:r>
      <w:r>
        <w:rPr>
          <w:rFonts w:hint="default"/>
          <w:lang w:val="en-GB"/>
        </w:rPr>
        <w:fldChar w:fldCharType="separate"/>
      </w:r>
      <w:r>
        <w:rPr>
          <w:rStyle w:val="5"/>
          <w:rFonts w:hint="default"/>
          <w:lang w:val="en-GB"/>
        </w:rPr>
        <w:t>https://www.glasgow.gov.uk/index.aspx?articleid=21071</w:t>
      </w:r>
      <w:r>
        <w:rPr>
          <w:rFonts w:hint="default"/>
          <w:lang w:val="en-GB"/>
        </w:rPr>
        <w:fldChar w:fldCharType="end"/>
      </w:r>
      <w:r>
        <w:rPr>
          <w:rFonts w:hint="default"/>
          <w:lang w:val="en-GB"/>
        </w:rPr>
        <w:br w:type="textWrapping"/>
      </w:r>
      <w:r>
        <w:rPr>
          <w:rFonts w:hint="default"/>
          <w:lang w:val="en-GB"/>
        </w:rPr>
        <w:br w:type="textWrapping"/>
      </w:r>
      <w:r>
        <w:rPr>
          <w:rFonts w:hint="default"/>
          <w:lang w:val="en-GB"/>
        </w:rPr>
        <w:t>AT - Interest &amp; Application</w:t>
      </w:r>
      <w:r>
        <w:rPr>
          <w:rFonts w:hint="default"/>
          <w:lang w:val="en-GB"/>
        </w:rPr>
        <w:br w:type="textWrapping"/>
      </w:r>
      <w:r>
        <w:rPr>
          <w:rFonts w:hint="default"/>
          <w:lang w:val="en-GB"/>
        </w:rPr>
        <w:fldChar w:fldCharType="begin"/>
      </w:r>
      <w:r>
        <w:rPr>
          <w:rFonts w:hint="default"/>
          <w:lang w:val="en-GB"/>
        </w:rPr>
        <w:instrText xml:space="preserve"> HYPERLINK "https://www.glasgow.gov.uk/index.aspx?articleid=20593" </w:instrText>
      </w:r>
      <w:r>
        <w:rPr>
          <w:rFonts w:hint="default"/>
          <w:lang w:val="en-GB"/>
        </w:rPr>
        <w:fldChar w:fldCharType="separate"/>
      </w:r>
      <w:r>
        <w:rPr>
          <w:rStyle w:val="5"/>
          <w:rFonts w:hint="default"/>
          <w:lang w:val="en-GB"/>
        </w:rPr>
        <w:t>https://www.glasgow.gov.uk/index.aspx?articleid=20593</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AT - Current Requests </w:t>
      </w:r>
      <w:r>
        <w:rPr>
          <w:rFonts w:hint="default"/>
          <w:lang w:val="en-GB"/>
        </w:rPr>
        <w:br w:type="textWrapping"/>
      </w:r>
      <w:r>
        <w:rPr>
          <w:rFonts w:hint="default"/>
          <w:lang w:val="en-GB"/>
        </w:rPr>
        <w:fldChar w:fldCharType="begin"/>
      </w:r>
      <w:r>
        <w:rPr>
          <w:rFonts w:hint="default"/>
          <w:lang w:val="en-GB"/>
        </w:rPr>
        <w:instrText xml:space="preserve"> HYPERLINK "https://www.glasgow.gov.uk/index.aspx?articleid=22135" </w:instrText>
      </w:r>
      <w:r>
        <w:rPr>
          <w:rFonts w:hint="default"/>
          <w:lang w:val="en-GB"/>
        </w:rPr>
        <w:fldChar w:fldCharType="separate"/>
      </w:r>
      <w:r>
        <w:rPr>
          <w:rStyle w:val="5"/>
          <w:rFonts w:hint="default"/>
          <w:lang w:val="en-GB"/>
        </w:rPr>
        <w:t>https://www.glasgow.gov.uk/index.aspx?articleid=22135</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AT Process</w:t>
      </w:r>
      <w:r>
        <w:rPr>
          <w:rFonts w:hint="default"/>
          <w:lang w:val="en-GB"/>
        </w:rPr>
        <w:br w:type="textWrapping"/>
      </w:r>
      <w:r>
        <w:rPr>
          <w:rFonts w:hint="default"/>
          <w:lang w:val="en-GB"/>
        </w:rPr>
        <w:t>- CEA Overview and Information (Example of Training Package)</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6. </w:t>
      </w:r>
      <w:r>
        <w:rPr>
          <w:rFonts w:hint="default"/>
          <w:b/>
          <w:bCs/>
          <w:u w:val="single"/>
          <w:lang w:val="en-GB"/>
        </w:rPr>
        <w:t>East Renfrewshire</w:t>
      </w:r>
      <w:r>
        <w:rPr>
          <w:rFonts w:hint="default"/>
          <w:lang w:val="en-GB"/>
        </w:rPr>
        <w:br w:type="textWrapping"/>
      </w:r>
      <w:r>
        <w:rPr>
          <w:rFonts w:hint="default"/>
          <w:lang w:val="en-GB"/>
        </w:rPr>
        <w:br w:type="textWrapping"/>
      </w:r>
      <w:r>
        <w:rPr>
          <w:rFonts w:hint="default"/>
          <w:lang w:val="en-GB"/>
        </w:rPr>
        <w:t>General CPP</w:t>
      </w:r>
      <w:r>
        <w:rPr>
          <w:rFonts w:hint="default"/>
          <w:lang w:val="en-GB"/>
        </w:rPr>
        <w:br w:type="textWrapping"/>
      </w:r>
      <w:r>
        <w:rPr>
          <w:rFonts w:hint="default"/>
          <w:lang w:val="en-GB"/>
        </w:rPr>
        <w:fldChar w:fldCharType="begin"/>
      </w:r>
      <w:r>
        <w:rPr>
          <w:rFonts w:hint="default"/>
          <w:lang w:val="en-GB"/>
        </w:rPr>
        <w:instrText xml:space="preserve"> HYPERLINK "https://www.eastrenfrewshire.gov.uk/communityplanning" </w:instrText>
      </w:r>
      <w:r>
        <w:rPr>
          <w:rFonts w:hint="default"/>
          <w:lang w:val="en-GB"/>
        </w:rPr>
        <w:fldChar w:fldCharType="separate"/>
      </w:r>
      <w:r>
        <w:rPr>
          <w:rStyle w:val="5"/>
          <w:rFonts w:hint="default"/>
          <w:lang w:val="en-GB"/>
        </w:rPr>
        <w:t>https://www.eastrenfrewshire.gov.uk/communityplanning</w:t>
      </w:r>
      <w:r>
        <w:rPr>
          <w:rStyle w:val="5"/>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"https://www.eastrenfrewshire.gov.uk/article/9165/Community-asset-transfer" </w:instrText>
      </w:r>
      <w:r>
        <w:rPr>
          <w:rFonts w:hint="default"/>
          <w:lang w:val="en-GB"/>
        </w:rPr>
        <w:fldChar w:fldCharType="separate"/>
      </w:r>
      <w:r>
        <w:rPr>
          <w:rStyle w:val="5"/>
          <w:rFonts w:hint="default"/>
          <w:lang w:val="en-GB"/>
        </w:rPr>
        <w:t>https://www.eastrenfrewshire.gov.uk/article/9165/Community-asset-transfer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br w:type="textWrapping"/>
      </w:r>
      <w:r>
        <w:rPr>
          <w:rFonts w:hint="default"/>
          <w:lang w:val="en-GB"/>
        </w:rPr>
        <w:t>- PR Framework</w:t>
      </w:r>
      <w:r>
        <w:rPr>
          <w:rFonts w:hint="default"/>
          <w:lang w:val="en-GB"/>
        </w:rPr>
        <w:br w:type="textWrapping"/>
      </w:r>
      <w:r>
        <w:rPr>
          <w:rFonts w:hint="default"/>
          <w:lang w:val="en-GB"/>
        </w:rPr>
        <w:t>- PR Report (Annual - 17, 18)</w:t>
      </w:r>
      <w:r>
        <w:rPr>
          <w:rFonts w:hint="default"/>
          <w:lang w:val="en-GB"/>
        </w:rPr>
        <w:br w:type="textWrapping"/>
      </w:r>
      <w:r>
        <w:rPr>
          <w:rFonts w:hint="default"/>
          <w:lang w:val="en-GB"/>
        </w:rPr>
        <w:t>- AT (Corporate Management Plan, Jan 2010)</w:t>
      </w:r>
      <w:r>
        <w:rPr>
          <w:rFonts w:hint="default"/>
          <w:lang w:val="en-GB"/>
        </w:rPr>
        <w:br w:type="textWrapping"/>
      </w:r>
      <w:r>
        <w:rPr>
          <w:rFonts w:hint="default"/>
          <w:lang w:val="en-GB"/>
        </w:rPr>
        <w:t>- AT Report (Annual - 17, 18)</w:t>
      </w:r>
      <w:r>
        <w:rPr>
          <w:rFonts w:hint="default"/>
          <w:lang w:val="en-GB"/>
        </w:rPr>
        <w:br w:type="textWrapping"/>
      </w:r>
      <w:r>
        <w:rPr>
          <w:rStyle w:val="5"/>
          <w:rFonts w:hint="default"/>
          <w:lang w:val="en-GB"/>
        </w:rPr>
        <w:br w:type="textWrapping"/>
      </w:r>
      <w:r>
        <w:rPr>
          <w:rFonts w:hint="default"/>
          <w:lang w:val="en-GB"/>
        </w:rPr>
        <w:fldChar w:fldCharType="end"/>
      </w:r>
    </w:p>
    <w:p>
      <w:pPr>
        <w:numPr>
          <w:ilvl w:val="0"/>
          <w:numId w:val="0"/>
        </w:numPr>
        <w:ind w:leftChars="0"/>
        <w:rPr>
          <w:rFonts w:hint="default"/>
          <w:lang w:val="en-GB"/>
        </w:rPr>
      </w:pP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t xml:space="preserve">7. </w:t>
      </w:r>
      <w:r>
        <w:rPr>
          <w:rFonts w:hint="default"/>
          <w:b/>
          <w:bCs/>
          <w:u w:val="single"/>
          <w:lang w:val="en-GB"/>
        </w:rPr>
        <w:t>North Lanarkshire</w:t>
      </w:r>
      <w:r>
        <w:rPr>
          <w:rFonts w:hint="default"/>
          <w:lang w:val="en-GB"/>
        </w:rPr>
        <w:br w:type="textWrapping"/>
      </w:r>
      <w:r>
        <w:rPr>
          <w:rFonts w:hint="default"/>
          <w:lang w:val="en-GB"/>
        </w:rPr>
        <w:br w:type="textWrapping"/>
      </w:r>
      <w:r>
        <w:rPr>
          <w:rFonts w:hint="default"/>
          <w:lang w:val="en-GB"/>
        </w:rPr>
        <w:t>PR &amp; AT</w:t>
      </w:r>
      <w:r>
        <w:rPr>
          <w:rFonts w:hint="default"/>
          <w:lang w:val="en-GB"/>
        </w:rPr>
        <w:br w:type="textWrapping"/>
      </w:r>
      <w:r>
        <w:rPr>
          <w:rFonts w:hint="default"/>
          <w:lang w:val="en-GB"/>
        </w:rPr>
        <w:fldChar w:fldCharType="begin"/>
      </w:r>
      <w:r>
        <w:rPr>
          <w:rFonts w:hint="default"/>
          <w:lang w:val="en-GB"/>
        </w:rPr>
        <w:instrText xml:space="preserve"> HYPERLINK "https://www.northlanarkshire.gov.uk/index.aspx?articleid=32936" </w:instrText>
      </w:r>
      <w:r>
        <w:rPr>
          <w:rFonts w:hint="default"/>
          <w:lang w:val="en-GB"/>
        </w:rPr>
        <w:fldChar w:fldCharType="separate"/>
      </w:r>
      <w:r>
        <w:rPr>
          <w:rStyle w:val="5"/>
          <w:rFonts w:hint="default"/>
          <w:lang w:val="en-GB"/>
        </w:rPr>
        <w:t>https://www.northlanarkshire.gov.uk/index.aspx?articleid=32936</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Council Asset Register - Including AT Interest &amp; Applications</w:t>
      </w:r>
      <w:r>
        <w:rPr>
          <w:rFonts w:hint="default"/>
          <w:lang w:val="en-GB"/>
        </w:rPr>
        <w:br w:type="textWrapping"/>
      </w:r>
      <w:r>
        <w:rPr>
          <w:rFonts w:hint="default"/>
          <w:lang w:val="en-GB"/>
        </w:rPr>
        <w:fldChar w:fldCharType="begin"/>
      </w:r>
      <w:r>
        <w:rPr>
          <w:rFonts w:hint="default"/>
          <w:lang w:val="en-GB"/>
        </w:rPr>
        <w:instrText xml:space="preserve"> HYPERLINK "https://www.northlanarkshire.gov.uk/index.aspx?articleid=34074" </w:instrText>
      </w:r>
      <w:r>
        <w:rPr>
          <w:rFonts w:hint="default"/>
          <w:lang w:val="en-GB"/>
        </w:rPr>
        <w:fldChar w:fldCharType="separate"/>
      </w:r>
      <w:r>
        <w:rPr>
          <w:rStyle w:val="5"/>
          <w:rFonts w:hint="default"/>
          <w:lang w:val="en-GB"/>
        </w:rPr>
        <w:t>https://www.northlanarkshire.gov.uk/index.aspx?articleid=34074</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AT Policy</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8. </w:t>
      </w:r>
      <w:r>
        <w:rPr>
          <w:rFonts w:hint="default"/>
          <w:b/>
          <w:bCs/>
          <w:u w:val="single"/>
          <w:lang w:val="en-GB"/>
        </w:rPr>
        <w:t>Falkirk</w:t>
      </w:r>
      <w:r>
        <w:rPr>
          <w:rFonts w:hint="default"/>
          <w:b/>
          <w:bCs/>
          <w:u w:val="single"/>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"http://www.falkirk.gov.uk/services/people-communities/participation-request.aspx" </w:instrText>
      </w:r>
      <w:r>
        <w:rPr>
          <w:rFonts w:hint="default"/>
          <w:lang w:val="en-GB"/>
        </w:rPr>
        <w:fldChar w:fldCharType="separate"/>
      </w:r>
      <w:r>
        <w:rPr>
          <w:rStyle w:val="5"/>
          <w:rFonts w:hint="default"/>
          <w:lang w:val="en-GB"/>
        </w:rPr>
        <w:t>http://www.falkirk.gov.uk/services/people-communities/participation-request.aspx</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"http://www.falkirk.gov.uk/services/people-communities/community-asset-transfer/" </w:instrText>
      </w:r>
      <w:r>
        <w:rPr>
          <w:rFonts w:hint="default"/>
          <w:lang w:val="en-GB"/>
        </w:rPr>
        <w:fldChar w:fldCharType="separate"/>
      </w:r>
      <w:r>
        <w:rPr>
          <w:rStyle w:val="5"/>
          <w:rFonts w:hint="default"/>
          <w:lang w:val="en-GB"/>
        </w:rPr>
        <w:t>http://www.falkirk.gov.uk/services/people-communities/community-asset-transfer/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currently only on website.</w:t>
      </w:r>
      <w:r>
        <w:rPr>
          <w:rFonts w:hint="default"/>
          <w:lang w:val="en-GB"/>
        </w:rPr>
        <w:br w:type="textWrapping"/>
      </w:r>
      <w:r>
        <w:rPr>
          <w:rFonts w:hint="default"/>
          <w:lang w:val="en-GB"/>
        </w:rPr>
        <w:t>- AT Policy</w:t>
      </w:r>
      <w:r>
        <w:rPr>
          <w:rFonts w:hint="default"/>
          <w:lang w:val="en-GB"/>
        </w:rPr>
        <w:br w:type="textWrapping"/>
      </w:r>
      <w:r>
        <w:rPr>
          <w:rFonts w:hint="default"/>
          <w:lang w:val="en-GB"/>
        </w:rPr>
        <w:t>- AT Expression of Interest</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9. </w:t>
      </w:r>
      <w:r>
        <w:rPr>
          <w:rFonts w:hint="default"/>
          <w:b/>
          <w:bCs/>
          <w:u w:val="single"/>
          <w:lang w:val="en-GB"/>
        </w:rPr>
        <w:t>West Lothian</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"https://www.westlothian.gov.uk/article/21540/Participation-Requests" </w:instrText>
      </w:r>
      <w:r>
        <w:rPr>
          <w:rFonts w:hint="default"/>
          <w:lang w:val="en-GB"/>
        </w:rPr>
        <w:fldChar w:fldCharType="separate"/>
      </w:r>
      <w:r>
        <w:rPr>
          <w:rStyle w:val="5"/>
          <w:rFonts w:hint="default"/>
          <w:lang w:val="en-GB"/>
        </w:rPr>
        <w:t>https://www.westlothian.gov.uk/article/21540/Participation-Requests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"https://www.westlothian.gov.uk/article/4429/Community-Asset-Transfer" </w:instrText>
      </w:r>
      <w:r>
        <w:rPr>
          <w:rFonts w:hint="default"/>
          <w:lang w:val="en-GB"/>
        </w:rPr>
        <w:fldChar w:fldCharType="separate"/>
      </w:r>
      <w:r>
        <w:rPr>
          <w:rStyle w:val="5"/>
          <w:rFonts w:hint="default"/>
          <w:lang w:val="en-GB"/>
        </w:rPr>
        <w:t>https://www.westlothian.gov.uk/article/4429/Community-Asset-Transfer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Decision Making Form &amp; Template</w:t>
      </w:r>
    </w:p>
    <w:p>
      <w:pPr>
        <w:numPr>
          <w:ilvl w:val="0"/>
          <w:numId w:val="0"/>
        </w:numPr>
        <w:ind w:leftChars="0"/>
        <w:rPr>
          <w:rFonts w:hint="default"/>
          <w:lang w:val="en-GB"/>
        </w:rPr>
      </w:pPr>
      <w:r>
        <w:rPr>
          <w:rFonts w:hint="default"/>
          <w:lang w:val="en-GB"/>
        </w:rPr>
        <w:t>- PR Toolkit</w:t>
      </w:r>
    </w:p>
    <w:p>
      <w:pPr>
        <w:numPr>
          <w:ilvl w:val="0"/>
          <w:numId w:val="0"/>
        </w:numPr>
        <w:ind w:leftChars="0"/>
        <w:rPr>
          <w:rFonts w:hint="default"/>
          <w:lang w:val="en-GB"/>
        </w:rPr>
      </w:pPr>
      <w:r>
        <w:rPr>
          <w:rFonts w:hint="default"/>
          <w:lang w:val="en-GB"/>
        </w:rPr>
        <w:t>- PR Report (Annual - 17, 18)</w:t>
      </w:r>
    </w:p>
    <w:p>
      <w:pPr>
        <w:numPr>
          <w:ilvl w:val="0"/>
          <w:numId w:val="0"/>
        </w:numPr>
        <w:ind w:leftChars="0"/>
        <w:rPr>
          <w:rFonts w:hint="default"/>
          <w:lang w:val="en-GB"/>
        </w:rPr>
      </w:pPr>
      <w:r>
        <w:rPr>
          <w:rFonts w:hint="default"/>
          <w:lang w:val="en-GB"/>
        </w:rPr>
        <w:t>- AT Form</w:t>
      </w:r>
    </w:p>
    <w:p>
      <w:pPr>
        <w:numPr>
          <w:ilvl w:val="0"/>
          <w:numId w:val="0"/>
        </w:numPr>
        <w:ind w:leftChars="0"/>
        <w:rPr>
          <w:rFonts w:hint="default"/>
          <w:lang w:val="en-GB"/>
        </w:rPr>
      </w:pPr>
      <w:r>
        <w:rPr>
          <w:rFonts w:hint="default"/>
          <w:lang w:val="en-GB"/>
        </w:rPr>
        <w:t>- AT Guidance</w:t>
      </w:r>
    </w:p>
    <w:p>
      <w:pPr>
        <w:numPr>
          <w:ilvl w:val="0"/>
          <w:numId w:val="0"/>
        </w:numPr>
        <w:ind w:leftChars="0"/>
        <w:rPr>
          <w:rFonts w:hint="default"/>
          <w:lang w:val="en-GB"/>
        </w:rPr>
      </w:pPr>
      <w:r>
        <w:rPr>
          <w:rFonts w:hint="default"/>
          <w:lang w:val="en-GB"/>
        </w:rPr>
        <w:t>- AT Policy (Council Executive)</w:t>
      </w:r>
    </w:p>
    <w:p>
      <w:pPr>
        <w:numPr>
          <w:ilvl w:val="0"/>
          <w:numId w:val="0"/>
        </w:numPr>
        <w:ind w:leftChars="0"/>
        <w:rPr>
          <w:rStyle w:val="5"/>
          <w:rFonts w:hint="default"/>
          <w:lang w:val="en-GB"/>
        </w:rPr>
      </w:pPr>
      <w:r>
        <w:rPr>
          <w:rFonts w:hint="default"/>
          <w:lang w:val="en-GB"/>
        </w:rPr>
        <w:t>- CEA FAQs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10. </w:t>
      </w:r>
      <w:r>
        <w:rPr>
          <w:rFonts w:hint="default"/>
          <w:b/>
          <w:bCs/>
          <w:u w:val="single"/>
          <w:lang w:val="en-GB"/>
        </w:rPr>
        <w:t>Edinburgh</w:t>
      </w:r>
      <w:r>
        <w:rPr>
          <w:rFonts w:hint="default"/>
          <w:b/>
          <w:bCs/>
          <w:u w:val="single"/>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"http://www.edinburgh.gov.uk/info/20133/community_planning/1559/participation_requests" </w:instrText>
      </w:r>
      <w:r>
        <w:rPr>
          <w:rFonts w:hint="default"/>
          <w:lang w:val="en-GB"/>
        </w:rPr>
        <w:fldChar w:fldCharType="separate"/>
      </w:r>
      <w:r>
        <w:rPr>
          <w:rStyle w:val="5"/>
          <w:rFonts w:hint="default"/>
          <w:lang w:val="en-GB"/>
        </w:rPr>
        <w:t>http://www.edinburgh.gov.uk/info/20133/community_planning/1559/participation_requests</w:t>
      </w:r>
      <w:r>
        <w:rPr>
          <w:rFonts w:hint="default"/>
          <w:lang w:val="en-GB"/>
        </w:rPr>
        <w:fldChar w:fldCharType="end"/>
      </w:r>
      <w:r>
        <w:rPr>
          <w:rFonts w:hint="default"/>
          <w:lang w:val="en-GB"/>
        </w:rPr>
        <w:br w:type="textWrapping"/>
      </w:r>
      <w:r>
        <w:rPr>
          <w:rFonts w:hint="default"/>
          <w:lang w:val="en-GB"/>
        </w:rPr>
        <w:br w:type="textWrapping"/>
      </w:r>
      <w:r>
        <w:rPr>
          <w:rFonts w:hint="default"/>
          <w:lang w:val="en-GB"/>
        </w:rPr>
        <w:t>AT &amp; Register of Land</w:t>
      </w:r>
      <w:r>
        <w:rPr>
          <w:rFonts w:hint="default"/>
          <w:lang w:val="en-GB"/>
        </w:rPr>
        <w:br w:type="textWrapping"/>
      </w:r>
      <w:r>
        <w:rPr>
          <w:rFonts w:hint="default"/>
          <w:lang w:val="en-GB"/>
        </w:rPr>
        <w:fldChar w:fldCharType="begin"/>
      </w:r>
      <w:r>
        <w:rPr>
          <w:rFonts w:hint="default"/>
          <w:lang w:val="en-GB"/>
        </w:rPr>
        <w:instrText xml:space="preserve"> HYPERLINK "http://www.edinburgh.gov.uk/info/20029/have_your_say/772/community_asset_transfer" </w:instrText>
      </w:r>
      <w:r>
        <w:rPr>
          <w:rFonts w:hint="default"/>
          <w:lang w:val="en-GB"/>
        </w:rPr>
        <w:fldChar w:fldCharType="separate"/>
      </w:r>
      <w:r>
        <w:rPr>
          <w:rStyle w:val="5"/>
          <w:rFonts w:hint="default"/>
          <w:lang w:val="en-GB"/>
        </w:rPr>
        <w:t>http://www.edinburgh.gov.uk/info/20029/have_your_say/772/community_asset_transfer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t>- AT Policy, Process and Guidance</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br w:type="textWrapping"/>
      </w:r>
      <w:r>
        <w:rPr>
          <w:rFonts w:hint="default"/>
          <w:lang w:val="en-GB"/>
        </w:rPr>
        <w:t xml:space="preserve">11. </w:t>
      </w:r>
      <w:r>
        <w:rPr>
          <w:rFonts w:hint="default"/>
          <w:b/>
          <w:bCs/>
          <w:u w:val="single"/>
          <w:lang w:val="en-GB"/>
        </w:rPr>
        <w:t>Midlothian</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"https://www.midlothian.gov.uk/info/200284/your_community/532/participation_requests" </w:instrText>
      </w:r>
      <w:r>
        <w:rPr>
          <w:rFonts w:hint="default"/>
          <w:lang w:val="en-GB"/>
        </w:rPr>
        <w:fldChar w:fldCharType="separate"/>
      </w:r>
      <w:r>
        <w:rPr>
          <w:rStyle w:val="5"/>
          <w:rFonts w:hint="default"/>
          <w:lang w:val="en-GB"/>
        </w:rPr>
        <w:t>https://www.midlothian.gov.uk/info/200284/your_community/532/participation_requests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"https://www.midlothian.gov.uk/forms/form/130/en/expression_of_interest_-_community_asset_transfer" </w:instrText>
      </w:r>
      <w:r>
        <w:rPr>
          <w:rFonts w:hint="default"/>
          <w:lang w:val="en-GB"/>
        </w:rPr>
        <w:fldChar w:fldCharType="separate"/>
      </w:r>
      <w:r>
        <w:rPr>
          <w:rStyle w:val="5"/>
          <w:rFonts w:hint="default"/>
          <w:lang w:val="en-GB"/>
        </w:rPr>
        <w:t>https://www.midlothian.gov.uk/forms/form/130/en/expression_of_interest_-_community_asset_transfer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Guidance</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t xml:space="preserve">12. </w:t>
      </w:r>
      <w:r>
        <w:rPr>
          <w:rFonts w:hint="default"/>
          <w:b/>
          <w:bCs/>
          <w:u w:val="single"/>
          <w:lang w:val="en-GB"/>
        </w:rPr>
        <w:t>East Lothian</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"https://www.eastlothian.gov.uk/info/210575/get_involved/12327/community_empowerment_act/2" </w:instrText>
      </w:r>
      <w:r>
        <w:rPr>
          <w:rFonts w:hint="default"/>
          <w:lang w:val="en-GB"/>
        </w:rPr>
        <w:fldChar w:fldCharType="separate"/>
      </w:r>
      <w:r>
        <w:rPr>
          <w:rStyle w:val="5"/>
          <w:rFonts w:hint="default"/>
          <w:lang w:val="en-GB"/>
        </w:rPr>
        <w:t>https://www.eastlothian.gov.uk/info/210575/get_involved/12327/community_empowerment_act/2</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"https://www.eastlothian.gov.uk/info/210625/community_asset_transfer/12252/community_asset_transfer" </w:instrText>
      </w:r>
      <w:r>
        <w:rPr>
          <w:rFonts w:hint="default"/>
          <w:lang w:val="en-GB"/>
        </w:rPr>
        <w:fldChar w:fldCharType="separate"/>
      </w:r>
      <w:r>
        <w:rPr>
          <w:rStyle w:val="5"/>
          <w:rFonts w:hint="default"/>
          <w:lang w:val="en-GB"/>
        </w:rPr>
        <w:t>https://www.eastlothian.gov.uk/info/210625/community_asset_transfer/12252/community_asset_transfer</w:t>
      </w:r>
      <w:r>
        <w:rPr>
          <w:rFonts w:hint="default"/>
          <w:lang w:val="en-GB"/>
        </w:rPr>
        <w:fldChar w:fldCharType="end"/>
      </w:r>
      <w:r>
        <w:rPr>
          <w:rFonts w:hint="default"/>
          <w:lang w:val="en-GB"/>
        </w:rPr>
        <w:br w:type="textWrapping"/>
      </w:r>
      <w:r>
        <w:rPr>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AT Process</w:t>
      </w:r>
      <w:r>
        <w:rPr>
          <w:rFonts w:hint="default"/>
          <w:lang w:val="en-GB"/>
        </w:rPr>
        <w:br w:type="textWrapping"/>
      </w:r>
      <w:r>
        <w:rPr>
          <w:rFonts w:hint="default"/>
          <w:lang w:val="en-GB"/>
        </w:rPr>
        <w:t>- Community Opportunity Guide</w:t>
      </w:r>
      <w:r>
        <w:rPr>
          <w:rFonts w:hint="default"/>
          <w:lang w:val="en-GB"/>
        </w:rPr>
        <w:br w:type="textWrapping"/>
      </w:r>
      <w:r>
        <w:rPr>
          <w:rFonts w:hint="default"/>
          <w:lang w:val="en-GB"/>
        </w:rPr>
        <w:br w:type="textWrapping"/>
      </w:r>
      <w:r>
        <w:rPr>
          <w:rFonts w:hint="default"/>
          <w:lang w:val="en-GB"/>
        </w:rPr>
        <w:t xml:space="preserve">13. </w:t>
      </w:r>
      <w:r>
        <w:rPr>
          <w:rFonts w:hint="default"/>
          <w:b/>
          <w:bCs/>
          <w:u w:val="single"/>
          <w:lang w:val="en-GB"/>
        </w:rPr>
        <w:t>Clackmannanshire</w:t>
      </w:r>
      <w:r>
        <w:rPr>
          <w:rFonts w:hint="default"/>
          <w:b/>
          <w:bCs/>
          <w:u w:val="single"/>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"https://www.clacks.gov.uk/community/participationreq/" </w:instrText>
      </w:r>
      <w:r>
        <w:rPr>
          <w:rFonts w:hint="default"/>
          <w:lang w:val="en-GB"/>
        </w:rPr>
        <w:fldChar w:fldCharType="separate"/>
      </w:r>
      <w:r>
        <w:rPr>
          <w:rStyle w:val="5"/>
          <w:rFonts w:hint="default"/>
          <w:lang w:val="en-GB"/>
        </w:rPr>
        <w:t>https://www.clacks.gov.uk/community/participationreq/</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"https://www.clacks.gov.uk/community/communityassettransfer/" </w:instrText>
      </w:r>
      <w:r>
        <w:rPr>
          <w:rFonts w:hint="default"/>
          <w:lang w:val="en-GB"/>
        </w:rPr>
        <w:fldChar w:fldCharType="separate"/>
      </w:r>
      <w:r>
        <w:rPr>
          <w:rStyle w:val="5"/>
          <w:rFonts w:hint="default"/>
          <w:lang w:val="en-GB"/>
        </w:rPr>
        <w:t>https://www.clacks.gov.uk/community/communityassettransfer/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External links to guidance.</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14. </w:t>
      </w:r>
      <w:r>
        <w:rPr>
          <w:rFonts w:hint="default"/>
          <w:b/>
          <w:bCs/>
          <w:u w:val="single"/>
          <w:lang w:val="en-GB"/>
        </w:rPr>
        <w:t>Fife</w:t>
      </w:r>
      <w:r>
        <w:rPr>
          <w:rFonts w:hint="default"/>
          <w:b/>
          <w:bCs/>
          <w:u w:val="single"/>
          <w:lang w:val="en-GB"/>
        </w:rPr>
        <w:br w:type="textWrapping"/>
      </w:r>
      <w:r>
        <w:rPr>
          <w:rFonts w:hint="default"/>
          <w:lang w:val="en-GB"/>
        </w:rPr>
        <w:br w:type="textWrapping"/>
      </w:r>
      <w:r>
        <w:rPr>
          <w:rFonts w:hint="default"/>
          <w:lang w:val="en-GB"/>
        </w:rPr>
        <w:t>General CPP, PR and AT</w:t>
      </w:r>
      <w:r>
        <w:rPr>
          <w:rFonts w:hint="default"/>
          <w:lang w:val="en-GB"/>
        </w:rPr>
        <w:br w:type="textWrapping"/>
      </w:r>
      <w:r>
        <w:rPr>
          <w:rFonts w:hint="default"/>
          <w:lang w:val="en-GB"/>
        </w:rPr>
        <w:fldChar w:fldCharType="begin"/>
      </w:r>
      <w:r>
        <w:rPr>
          <w:rFonts w:hint="default"/>
          <w:lang w:val="en-GB"/>
        </w:rPr>
        <w:instrText xml:space="preserve"> HYPERLINK "https://www.fifedirect.org.uk/topics/index.cfm?fuseaction=page.display&amp;p2sid=04E5329D-9C91-6929-465F72E2F4325167&amp;themeid=2B892409-722D-4F61-B1CC-7DE81CC06A90" </w:instrText>
      </w:r>
      <w:r>
        <w:rPr>
          <w:rFonts w:hint="default"/>
          <w:lang w:val="en-GB"/>
        </w:rPr>
        <w:fldChar w:fldCharType="separate"/>
      </w:r>
      <w:r>
        <w:rPr>
          <w:rStyle w:val="5"/>
          <w:rFonts w:hint="default"/>
          <w:lang w:val="en-GB"/>
        </w:rPr>
        <w:t>https://www.fifedirect.org.uk/topics/index.cfm?fuseaction=page.display&amp;p2sid=04E5329D-9C91-6929-465F72E2F4325167&amp;themeid=2B892409-722D-4F61-B1CC-7DE81CC06A90</w:t>
      </w:r>
    </w:p>
    <w:p>
      <w:pPr>
        <w:numPr>
          <w:ilvl w:val="0"/>
          <w:numId w:val="0"/>
        </w:numPr>
        <w:ind w:leftChars="0"/>
        <w:rPr>
          <w:rStyle w:val="5"/>
          <w:rFonts w:hint="default"/>
          <w:lang w:val="en-GB"/>
        </w:rPr>
      </w:pPr>
    </w:p>
    <w:p>
      <w:pPr>
        <w:numPr>
          <w:ilvl w:val="0"/>
          <w:numId w:val="0"/>
        </w:numPr>
        <w:ind w:leftChars="0"/>
        <w:rPr>
          <w:rFonts w:hint="default"/>
          <w:lang w:val="en-GB"/>
        </w:rPr>
      </w:pP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PR Guidance</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br w:type="textWrapping"/>
      </w:r>
    </w:p>
    <w:p>
      <w:pPr>
        <w:numPr>
          <w:ilvl w:val="0"/>
          <w:numId w:val="0"/>
        </w:numPr>
        <w:ind w:leftChars="0"/>
        <w:rPr>
          <w:rFonts w:hint="default"/>
          <w:lang w:val="en-GB"/>
        </w:rPr>
      </w:pPr>
    </w:p>
    <w:p>
      <w:pPr>
        <w:numPr>
          <w:ilvl w:val="0"/>
          <w:numId w:val="0"/>
        </w:numPr>
        <w:ind w:leftChars="0"/>
        <w:rPr>
          <w:rFonts w:hint="default"/>
          <w:lang w:val="en-GB"/>
        </w:rPr>
      </w:pPr>
    </w:p>
    <w:p>
      <w:pPr>
        <w:numPr>
          <w:ilvl w:val="0"/>
          <w:numId w:val="0"/>
        </w:numPr>
        <w:ind w:leftChars="0"/>
        <w:rPr>
          <w:rFonts w:hint="default"/>
          <w:lang w:val="en-GB"/>
        </w:rPr>
      </w:pPr>
    </w:p>
    <w:p>
      <w:pPr>
        <w:numPr>
          <w:ilvl w:val="0"/>
          <w:numId w:val="0"/>
        </w:numPr>
        <w:ind w:leftChars="0"/>
        <w:rPr>
          <w:rFonts w:hint="default"/>
          <w:lang w:val="en-GB"/>
        </w:rPr>
      </w:pPr>
    </w:p>
    <w:p>
      <w:pPr>
        <w:numPr>
          <w:ilvl w:val="0"/>
          <w:numId w:val="0"/>
        </w:numPr>
        <w:ind w:leftChars="0"/>
        <w:rPr>
          <w:rFonts w:hint="default"/>
          <w:lang w:val="en-GB"/>
        </w:rPr>
      </w:pPr>
    </w:p>
    <w:p>
      <w:pPr>
        <w:numPr>
          <w:ilvl w:val="0"/>
          <w:numId w:val="0"/>
        </w:numPr>
        <w:ind w:leftChars="0"/>
        <w:rPr>
          <w:rFonts w:hint="default"/>
          <w:lang w:val="en-GB"/>
        </w:rPr>
      </w:pPr>
    </w:p>
    <w:p>
      <w:pPr>
        <w:numPr>
          <w:ilvl w:val="0"/>
          <w:numId w:val="0"/>
        </w:numPr>
        <w:ind w:leftChars="0"/>
        <w:rPr>
          <w:rFonts w:hint="default"/>
        </w:rPr>
      </w:pPr>
      <w:r>
        <w:rPr>
          <w:rStyle w:val="5"/>
          <w:rFonts w:hint="default"/>
          <w:lang w:val="en-GB"/>
        </w:rPr>
        <w:br w:type="textWrapping"/>
      </w:r>
      <w:r>
        <w:rPr>
          <w:rFonts w:hint="default"/>
          <w:lang w:val="en-GB"/>
        </w:rPr>
        <w:fldChar w:fldCharType="end"/>
      </w:r>
      <w:r>
        <w:rPr>
          <w:rFonts w:hint="default"/>
          <w:lang w:val="en-GB"/>
        </w:rPr>
        <w:t>15.</w:t>
      </w:r>
      <w:r>
        <w:rPr>
          <w:rFonts w:hint="default"/>
          <w:b/>
          <w:bCs/>
          <w:u w:val="single"/>
          <w:lang w:val="en-GB"/>
        </w:rPr>
        <w:t xml:space="preserve"> Dundee</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"https://www.dundeecity.gov.uk/service-area/neighbourhood-services/housing-and-communities/community-empowerment/participation-requests" </w:instrText>
      </w:r>
      <w:r>
        <w:rPr>
          <w:rFonts w:hint="default"/>
          <w:lang w:val="en-GB"/>
        </w:rPr>
        <w:fldChar w:fldCharType="separate"/>
      </w:r>
      <w:r>
        <w:rPr>
          <w:rStyle w:val="5"/>
          <w:rFonts w:hint="default"/>
          <w:lang w:val="en-GB"/>
        </w:rPr>
        <w:t>https://www.dundeecity.gov.uk/service-area/neighbourhood-services/housing-and-communities/community-empowerment/participation-requests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"https://www.dundeecity.gov.uk/service-area/neighbourhood-services/housing-and-communities/community-empowerment/community-asset-transfer" </w:instrText>
      </w:r>
      <w:r>
        <w:rPr>
          <w:rFonts w:hint="default"/>
          <w:lang w:val="en-GB"/>
        </w:rPr>
        <w:fldChar w:fldCharType="separate"/>
      </w:r>
      <w:r>
        <w:rPr>
          <w:rStyle w:val="5"/>
          <w:rFonts w:hint="default"/>
          <w:lang w:val="en-GB"/>
        </w:rPr>
        <w:t>https://www.dundeecity.gov.uk/service-area/neighbourhood-services/housing-and-communities/community-empowerment/community-asset-transfer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PR Report (August, 2017)</w:t>
      </w:r>
      <w:r>
        <w:rPr>
          <w:rFonts w:hint="default"/>
          <w:lang w:val="en-GB"/>
        </w:rPr>
        <w:br w:type="textWrapping"/>
      </w:r>
      <w:r>
        <w:rPr>
          <w:rFonts w:hint="default"/>
          <w:lang w:val="en-GB"/>
        </w:rPr>
        <w:t>- AT Form (Pre Application)</w:t>
      </w:r>
      <w:r>
        <w:rPr>
          <w:rFonts w:hint="default"/>
          <w:lang w:val="en-GB"/>
        </w:rPr>
        <w:br w:type="textWrapping"/>
      </w:r>
      <w:r>
        <w:rPr>
          <w:rFonts w:hint="default"/>
          <w:lang w:val="en-GB"/>
        </w:rPr>
        <w:t>- AT Form</w:t>
      </w:r>
      <w:r>
        <w:rPr>
          <w:rFonts w:hint="default"/>
          <w:lang w:val="en-GB"/>
        </w:rPr>
        <w:br w:type="textWrapping"/>
      </w:r>
      <w:r>
        <w:rPr>
          <w:rFonts w:hint="default"/>
          <w:lang w:val="en-GB"/>
        </w:rPr>
        <w:t>- AT Guidance</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16. </w:t>
      </w:r>
      <w:r>
        <w:rPr>
          <w:rFonts w:hint="default"/>
          <w:b/>
          <w:bCs/>
          <w:u w:val="single"/>
          <w:lang w:val="en-GB"/>
        </w:rPr>
        <w:t>Angus</w:t>
      </w:r>
      <w:r>
        <w:rPr>
          <w:rFonts w:hint="default"/>
          <w:b/>
          <w:bCs/>
          <w:u w:val="single"/>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"https://www.angus.gov.uk/community_empowerment/participation_request" </w:instrText>
      </w:r>
      <w:r>
        <w:rPr>
          <w:rFonts w:hint="default"/>
          <w:lang w:val="en-GB"/>
        </w:rPr>
        <w:fldChar w:fldCharType="separate"/>
      </w:r>
      <w:r>
        <w:rPr>
          <w:rStyle w:val="5"/>
          <w:rFonts w:hint="default"/>
          <w:lang w:val="en-GB"/>
        </w:rPr>
        <w:t>https://www.angus.gov.uk/community_empowerment/participation_request</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"https://www.angus.gov.uk/community_empowerment/community_ownership/community_asset_transfer" </w:instrText>
      </w:r>
      <w:r>
        <w:rPr>
          <w:rFonts w:hint="default"/>
          <w:lang w:val="en-GB"/>
        </w:rPr>
        <w:fldChar w:fldCharType="separate"/>
      </w:r>
      <w:r>
        <w:rPr>
          <w:rStyle w:val="5"/>
          <w:rFonts w:hint="default"/>
          <w:lang w:val="en-GB"/>
        </w:rPr>
        <w:t>https://www.angus.gov.uk/community_empowerment/community_ownership/community_asset_transfer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AT Guide.</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17. </w:t>
      </w:r>
      <w:r>
        <w:rPr>
          <w:rFonts w:hint="default"/>
          <w:b/>
          <w:bCs/>
          <w:u w:val="single"/>
          <w:lang w:val="en-GB"/>
        </w:rPr>
        <w:t>Aberdeenshire</w:t>
      </w:r>
      <w:r>
        <w:rPr>
          <w:rFonts w:hint="default"/>
          <w:lang w:val="en-GB"/>
        </w:rPr>
        <w:br w:type="textWrapping"/>
      </w:r>
      <w:r>
        <w:rPr>
          <w:rFonts w:hint="default"/>
          <w:lang w:val="en-GB"/>
        </w:rPr>
        <w:br w:type="textWrapping"/>
      </w:r>
      <w:r>
        <w:rPr>
          <w:rFonts w:hint="default"/>
          <w:lang w:val="en-GB"/>
        </w:rPr>
        <w:t>General CPP, PR and AT</w:t>
      </w:r>
      <w:r>
        <w:rPr>
          <w:rFonts w:hint="default"/>
          <w:lang w:val="en-GB"/>
        </w:rPr>
        <w:br w:type="textWrapping"/>
      </w:r>
      <w:r>
        <w:rPr>
          <w:rFonts w:hint="default"/>
          <w:lang w:val="en-GB"/>
        </w:rPr>
        <w:fldChar w:fldCharType="begin"/>
      </w:r>
      <w:r>
        <w:rPr>
          <w:rFonts w:hint="default"/>
          <w:lang w:val="en-GB"/>
        </w:rPr>
        <w:instrText xml:space="preserve"> HYPERLINK "https://www.aberdeenshire.gov.uk/council-and-democracy/community-empowerment/" </w:instrText>
      </w:r>
      <w:r>
        <w:rPr>
          <w:rFonts w:hint="default"/>
          <w:lang w:val="en-GB"/>
        </w:rPr>
        <w:fldChar w:fldCharType="separate"/>
      </w:r>
      <w:r>
        <w:rPr>
          <w:rStyle w:val="5"/>
          <w:rFonts w:hint="default"/>
          <w:lang w:val="en-GB"/>
        </w:rPr>
        <w:t>https://www.aberdeenshire.gov.uk/council-and-democracy/community-empowerment/</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"https://www.aberdeenshire.gov.uk/communities-and-events/asset-transfer/" </w:instrText>
      </w:r>
      <w:r>
        <w:rPr>
          <w:rFonts w:hint="default"/>
          <w:lang w:val="en-GB"/>
        </w:rPr>
        <w:fldChar w:fldCharType="separate"/>
      </w:r>
      <w:r>
        <w:rPr>
          <w:rStyle w:val="5"/>
          <w:rFonts w:hint="default"/>
          <w:lang w:val="en-GB"/>
        </w:rPr>
        <w:t>https://www.aberdeenshire.gov.uk/communities-and-events/asset-transfer/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 on webpage.</w:t>
      </w:r>
      <w:r>
        <w:rPr>
          <w:rFonts w:hint="default"/>
          <w:lang w:val="en-GB"/>
        </w:rPr>
        <w:br w:type="textWrapping"/>
      </w:r>
      <w:r>
        <w:rPr>
          <w:rFonts w:hint="default"/>
          <w:lang w:val="en-GB"/>
        </w:rPr>
        <w:t>- PR Guidance</w:t>
      </w:r>
      <w:r>
        <w:rPr>
          <w:rFonts w:hint="default"/>
          <w:lang w:val="en-GB"/>
        </w:rPr>
        <w:br w:type="textWrapping"/>
      </w:r>
      <w:r>
        <w:rPr>
          <w:rFonts w:hint="default"/>
          <w:lang w:val="en-GB"/>
        </w:rPr>
        <w:t>- AT Expression of Interest</w:t>
      </w:r>
      <w:r>
        <w:rPr>
          <w:rFonts w:hint="default"/>
          <w:lang w:val="en-GB"/>
        </w:rPr>
        <w:br w:type="textWrapping"/>
      </w:r>
      <w:r>
        <w:rPr>
          <w:rFonts w:hint="default"/>
          <w:lang w:val="en-GB"/>
        </w:rPr>
        <w:t>- AT Guidance</w:t>
      </w:r>
      <w:r>
        <w:rPr>
          <w:rFonts w:hint="default"/>
          <w:lang w:val="en-GB"/>
        </w:rPr>
        <w:br w:type="textWrapping"/>
      </w:r>
      <w:r>
        <w:rPr>
          <w:rFonts w:hint="default"/>
          <w:lang w:val="en-GB"/>
        </w:rPr>
        <w:t>- AT Guidance (Application Notes)</w:t>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18. </w:t>
      </w:r>
      <w:r>
        <w:rPr>
          <w:rFonts w:hint="default"/>
          <w:b/>
          <w:bCs/>
          <w:u w:val="single"/>
          <w:lang w:val="en-GB"/>
        </w:rPr>
        <w:t>Aberdeen City</w:t>
      </w:r>
      <w:r>
        <w:rPr>
          <w:rFonts w:hint="default"/>
          <w:b/>
          <w:bCs/>
          <w:u w:val="single"/>
          <w:lang w:val="en-GB"/>
        </w:rPr>
        <w:br w:type="textWrapping"/>
      </w:r>
      <w:r>
        <w:rPr>
          <w:rFonts w:hint="default"/>
          <w:lang w:val="en-GB"/>
        </w:rPr>
        <w:br w:type="textWrapping"/>
      </w:r>
      <w:r>
        <w:rPr>
          <w:rFonts w:hint="default"/>
          <w:lang w:val="en-GB"/>
        </w:rPr>
        <w:t>General CP and PR</w:t>
      </w:r>
      <w:r>
        <w:rPr>
          <w:rFonts w:hint="default"/>
          <w:lang w:val="en-GB"/>
        </w:rPr>
        <w:br w:type="textWrapping"/>
      </w:r>
      <w:r>
        <w:rPr>
          <w:rFonts w:hint="default"/>
          <w:lang w:val="en-GB"/>
        </w:rPr>
        <w:fldChar w:fldCharType="begin"/>
      </w:r>
      <w:r>
        <w:rPr>
          <w:rFonts w:hint="default"/>
          <w:lang w:val="en-GB"/>
        </w:rPr>
        <w:instrText xml:space="preserve"> HYPERLINK "https://www.aberdeencity.gov.uk/services/people-and-communities/community-planning" </w:instrText>
      </w:r>
      <w:r>
        <w:rPr>
          <w:rFonts w:hint="default"/>
          <w:lang w:val="en-GB"/>
        </w:rPr>
        <w:fldChar w:fldCharType="separate"/>
      </w:r>
      <w:r>
        <w:rPr>
          <w:rStyle w:val="5"/>
          <w:rFonts w:hint="default"/>
          <w:lang w:val="en-GB"/>
        </w:rPr>
        <w:t>https://www.aberdeencity.gov.uk/services/people-and-communities/community-planning</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"https://www.aberdeencity.gov.uk/services/people-and-communities/community-asset-transfer" </w:instrText>
      </w:r>
      <w:r>
        <w:rPr>
          <w:rFonts w:hint="default"/>
          <w:lang w:val="en-GB"/>
        </w:rPr>
        <w:fldChar w:fldCharType="separate"/>
      </w:r>
      <w:r>
        <w:rPr>
          <w:rStyle w:val="5"/>
          <w:rFonts w:hint="default"/>
          <w:lang w:val="en-GB"/>
        </w:rPr>
        <w:t>https://www.aberdeencity.gov.uk/services/people-and-communities/community-asset-transfer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Overview</w:t>
      </w:r>
      <w:r>
        <w:rPr>
          <w:rFonts w:hint="default"/>
          <w:lang w:val="en-GB"/>
        </w:rPr>
        <w:br w:type="textWrapping"/>
      </w:r>
      <w:r>
        <w:rPr>
          <w:rFonts w:hint="default"/>
          <w:lang w:val="en-GB"/>
        </w:rPr>
        <w:t>- PR Form</w:t>
      </w:r>
      <w:r>
        <w:rPr>
          <w:rFonts w:hint="default"/>
          <w:lang w:val="en-GB"/>
        </w:rPr>
        <w:br w:type="textWrapping"/>
      </w:r>
      <w:r>
        <w:rPr>
          <w:rFonts w:hint="default"/>
          <w:lang w:val="en-GB"/>
        </w:rPr>
        <w:t xml:space="preserve">- AT Property List </w:t>
      </w:r>
      <w:r>
        <w:rPr>
          <w:rFonts w:hint="default"/>
          <w:lang w:val="en-GB"/>
        </w:rPr>
        <w:br w:type="textWrapping"/>
      </w:r>
      <w:r>
        <w:rPr>
          <w:rFonts w:hint="default"/>
          <w:lang w:val="en-GB"/>
        </w:rPr>
        <w:t>- PR and AT Report (Annual, 2017 - 2018)</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t xml:space="preserve">19. </w:t>
      </w:r>
      <w:r>
        <w:rPr>
          <w:rFonts w:hint="default"/>
          <w:b/>
          <w:bCs/>
          <w:u w:val="single"/>
          <w:lang w:val="en-GB"/>
        </w:rPr>
        <w:t xml:space="preserve">Moray </w:t>
      </w:r>
      <w:r>
        <w:rPr>
          <w:rFonts w:hint="default"/>
          <w:lang w:val="en-GB"/>
        </w:rPr>
        <w:br w:type="textWrapping"/>
      </w:r>
      <w:r>
        <w:rPr>
          <w:rFonts w:hint="default"/>
          <w:lang w:val="en-GB"/>
        </w:rPr>
        <w:br w:type="textWrapping"/>
      </w:r>
      <w:r>
        <w:rPr>
          <w:rFonts w:hint="default"/>
          <w:lang w:val="en-GB"/>
        </w:rPr>
        <w:t>General CPP</w:t>
      </w:r>
      <w:r>
        <w:rPr>
          <w:rFonts w:hint="default"/>
          <w:lang w:val="en-GB"/>
        </w:rPr>
        <w:br w:type="textWrapping"/>
      </w:r>
      <w:r>
        <w:rPr>
          <w:rFonts w:hint="default"/>
          <w:lang w:val="en-GB"/>
        </w:rPr>
        <w:fldChar w:fldCharType="begin"/>
      </w:r>
      <w:r>
        <w:rPr>
          <w:rFonts w:hint="default"/>
          <w:lang w:val="en-GB"/>
        </w:rPr>
        <w:instrText xml:space="preserve"> HYPERLINK "http://www.yourmoray.org.uk/ym_standard/Page_104956.html" </w:instrText>
      </w:r>
      <w:r>
        <w:rPr>
          <w:rFonts w:hint="default"/>
          <w:lang w:val="en-GB"/>
        </w:rPr>
        <w:fldChar w:fldCharType="separate"/>
      </w:r>
      <w:r>
        <w:rPr>
          <w:rStyle w:val="5"/>
          <w:rFonts w:hint="default"/>
          <w:lang w:val="en-GB"/>
        </w:rPr>
        <w:t>http://www.yourmoray.org.uk/ym_standard/Page_104956.html</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"http://www.moray.gov.uk/moray_standard/page_77750.html" </w:instrText>
      </w:r>
      <w:r>
        <w:rPr>
          <w:rFonts w:hint="default"/>
          <w:lang w:val="en-GB"/>
        </w:rPr>
        <w:fldChar w:fldCharType="separate"/>
      </w:r>
      <w:r>
        <w:rPr>
          <w:rStyle w:val="5"/>
          <w:rFonts w:hint="default"/>
          <w:lang w:val="en-GB"/>
        </w:rPr>
        <w:t>http://www.moray.gov.uk/moray_standard/page_77750.html</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Policy</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20. </w:t>
      </w:r>
      <w:r>
        <w:rPr>
          <w:rFonts w:hint="default"/>
          <w:b/>
          <w:bCs/>
          <w:u w:val="single"/>
          <w:lang w:val="en-GB"/>
        </w:rPr>
        <w:t>Highland</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"https://www.highland.gov.uk/info/20010/community_planning/742/participation_requests" </w:instrText>
      </w:r>
      <w:r>
        <w:rPr>
          <w:rFonts w:hint="default"/>
          <w:lang w:val="en-GB"/>
        </w:rPr>
        <w:fldChar w:fldCharType="separate"/>
      </w:r>
      <w:r>
        <w:rPr>
          <w:rStyle w:val="5"/>
          <w:rFonts w:hint="default"/>
          <w:lang w:val="en-GB"/>
        </w:rPr>
        <w:t>https://www.highland.gov.uk/info/20010/community_planning/742/participation_requests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"https://www.highland.gov.uk/info/20010/community_planning/726/community_asset_transfer" </w:instrText>
      </w:r>
      <w:r>
        <w:rPr>
          <w:rFonts w:hint="default"/>
          <w:lang w:val="en-GB"/>
        </w:rPr>
        <w:fldChar w:fldCharType="separate"/>
      </w:r>
      <w:r>
        <w:rPr>
          <w:rStyle w:val="5"/>
          <w:rFonts w:hint="default"/>
          <w:lang w:val="en-GB"/>
        </w:rPr>
        <w:t>https://www.highland.gov.uk/info/20010/community_planning/726/community_asset_transfer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Community Guide</w:t>
      </w:r>
      <w:r>
        <w:rPr>
          <w:rFonts w:hint="default"/>
          <w:lang w:val="en-GB"/>
        </w:rPr>
        <w:br w:type="textWrapping"/>
      </w:r>
      <w:r>
        <w:rPr>
          <w:rFonts w:hint="default"/>
          <w:lang w:val="en-GB"/>
        </w:rPr>
        <w:t>- PR Process Flow Chart</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t>- AT Framework and Assessment</w:t>
      </w:r>
      <w:r>
        <w:rPr>
          <w:rFonts w:hint="default"/>
          <w:lang w:val="en-GB"/>
        </w:rPr>
        <w:br w:type="textWrapping"/>
      </w:r>
      <w:r>
        <w:rPr>
          <w:rFonts w:hint="default"/>
          <w:lang w:val="en-GB"/>
        </w:rPr>
        <w:t>- AT Process and Approach</w:t>
      </w:r>
      <w:r>
        <w:rPr>
          <w:rFonts w:hint="default"/>
          <w:lang w:val="en-GB"/>
        </w:rPr>
        <w:br w:type="textWrapping"/>
      </w:r>
      <w:r>
        <w:rPr>
          <w:rFonts w:hint="default"/>
          <w:lang w:val="en-GB"/>
        </w:rPr>
        <w:t>- AT Process and Procedure</w:t>
      </w:r>
      <w:r>
        <w:rPr>
          <w:rFonts w:hint="default"/>
          <w:lang w:val="en-GB"/>
        </w:rPr>
        <w:br w:type="textWrapping"/>
      </w:r>
      <w:r>
        <w:rPr>
          <w:rFonts w:hint="default"/>
          <w:lang w:val="en-GB"/>
        </w:rPr>
        <w:t>- AT Flow Chart</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21.</w:t>
      </w:r>
      <w:r>
        <w:rPr>
          <w:rFonts w:hint="default"/>
          <w:b/>
          <w:bCs/>
          <w:u w:val="single"/>
          <w:lang w:val="en-GB"/>
        </w:rPr>
        <w:t xml:space="preserve"> Comhairle Na h-Eileanan Siar</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"https://www.cne-siar.gov.uk/your-council/community-participation-requests/" </w:instrText>
      </w:r>
      <w:r>
        <w:rPr>
          <w:rFonts w:hint="default"/>
          <w:lang w:val="en-GB"/>
        </w:rPr>
        <w:fldChar w:fldCharType="separate"/>
      </w:r>
      <w:r>
        <w:rPr>
          <w:rStyle w:val="5"/>
          <w:rFonts w:hint="default"/>
          <w:lang w:val="en-GB"/>
        </w:rPr>
        <w:t>https://www.cne-siar.gov.uk/your-council/community-participation-requests/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"https://www.cne-siar.gov.uk/your-council/community-asset-transfer/" </w:instrText>
      </w:r>
      <w:r>
        <w:rPr>
          <w:rFonts w:hint="default"/>
          <w:lang w:val="en-GB"/>
        </w:rPr>
        <w:fldChar w:fldCharType="separate"/>
      </w:r>
      <w:r>
        <w:rPr>
          <w:rStyle w:val="5"/>
          <w:rFonts w:hint="default"/>
          <w:lang w:val="en-GB"/>
        </w:rPr>
        <w:t>https://www.cne-siar.gov.uk/your-council/community-asset-transfer/</w:t>
      </w:r>
      <w:r>
        <w:rPr>
          <w:rStyle w:val="5"/>
          <w:rFonts w:hint="default"/>
          <w:lang w:val="en-GB"/>
        </w:rPr>
        <w:br w:type="textWrapping"/>
      </w:r>
      <w:r>
        <w:rPr>
          <w:rFonts w:hint="default"/>
          <w:lang w:val="en-GB"/>
        </w:rPr>
        <w:fldChar w:fldCharType="end"/>
      </w:r>
      <w:r>
        <w:rPr>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t>- AT Evaluation Framework</w:t>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t xml:space="preserve">22. </w:t>
      </w:r>
      <w:r>
        <w:rPr>
          <w:rFonts w:hint="default"/>
          <w:b/>
          <w:bCs/>
          <w:u w:val="single"/>
          <w:lang w:val="en-GB"/>
        </w:rPr>
        <w:t>Argyll &amp; Bute</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"https://www.argyll-bute.gov.uk/find-out-more-about-participation-requests" </w:instrText>
      </w:r>
      <w:r>
        <w:rPr>
          <w:rFonts w:hint="default"/>
          <w:lang w:val="en-GB"/>
        </w:rPr>
        <w:fldChar w:fldCharType="separate"/>
      </w:r>
      <w:r>
        <w:rPr>
          <w:rStyle w:val="5"/>
          <w:rFonts w:hint="default"/>
          <w:lang w:val="en-GB"/>
        </w:rPr>
        <w:t>https://www.argyll-bute.gov.uk/find-out-more-about-participation-requests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"https://www.argyll-bute.gov.uk/asset-transfer" </w:instrText>
      </w:r>
      <w:r>
        <w:rPr>
          <w:rFonts w:hint="default"/>
          <w:lang w:val="en-GB"/>
        </w:rPr>
        <w:fldChar w:fldCharType="separate"/>
      </w:r>
      <w:r>
        <w:rPr>
          <w:rStyle w:val="5"/>
          <w:rFonts w:hint="default"/>
          <w:lang w:val="en-GB"/>
        </w:rPr>
        <w:t>https://www.argyll-bute.gov.uk/asset-transfer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External Guidance on website.</w:t>
      </w:r>
      <w:r>
        <w:rPr>
          <w:rFonts w:hint="default"/>
          <w:lang w:val="en-GB"/>
        </w:rPr>
        <w:br w:type="textWrapping"/>
      </w:r>
      <w:r>
        <w:rPr>
          <w:rFonts w:hint="default"/>
          <w:lang w:val="en-GB"/>
        </w:rPr>
        <w:t>- PR Forms and Expressions of Interest on website.</w:t>
      </w:r>
      <w:r>
        <w:rPr>
          <w:rFonts w:hint="default"/>
          <w:lang w:val="en-GB"/>
        </w:rPr>
        <w:br w:type="textWrapping"/>
      </w:r>
      <w:r>
        <w:rPr>
          <w:rFonts w:hint="default"/>
          <w:lang w:val="en-GB"/>
        </w:rPr>
        <w:t>- AT Form</w:t>
      </w:r>
      <w:r>
        <w:rPr>
          <w:rFonts w:hint="default"/>
          <w:lang w:val="en-GB"/>
        </w:rPr>
        <w:br w:type="textWrapping"/>
      </w:r>
      <w:r>
        <w:rPr>
          <w:rFonts w:hint="default"/>
          <w:lang w:val="en-GB"/>
        </w:rPr>
        <w:t>- AT Form (V2.1)</w:t>
      </w:r>
      <w:r>
        <w:rPr>
          <w:rFonts w:hint="default"/>
          <w:lang w:val="en-GB"/>
        </w:rPr>
        <w:br w:type="textWrapping"/>
      </w:r>
      <w:r>
        <w:rPr>
          <w:rFonts w:hint="default"/>
          <w:lang w:val="en-GB"/>
        </w:rPr>
        <w:t>- AT Guidance</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23. </w:t>
      </w:r>
      <w:r>
        <w:rPr>
          <w:rFonts w:hint="default"/>
          <w:b/>
          <w:bCs/>
          <w:u w:val="single"/>
          <w:lang w:val="en-GB"/>
        </w:rPr>
        <w:t>Perth &amp; Kinross</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"http://www.pkc.gov.uk/article/19968/Participation-Requests" </w:instrText>
      </w:r>
      <w:r>
        <w:rPr>
          <w:rFonts w:hint="default"/>
          <w:lang w:val="en-GB"/>
        </w:rPr>
        <w:fldChar w:fldCharType="separate"/>
      </w:r>
      <w:r>
        <w:rPr>
          <w:rStyle w:val="5"/>
          <w:rFonts w:hint="default"/>
          <w:lang w:val="en-GB"/>
        </w:rPr>
        <w:t>http://www.pkc.gov.uk/article/19968/Participation-Requests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"http://www.pkc.gov.uk/article/19819/Community-asset-transfer" </w:instrText>
      </w:r>
      <w:r>
        <w:rPr>
          <w:rFonts w:hint="default"/>
          <w:lang w:val="en-GB"/>
        </w:rPr>
        <w:fldChar w:fldCharType="separate"/>
      </w:r>
      <w:r>
        <w:rPr>
          <w:rStyle w:val="5"/>
          <w:rFonts w:hint="default"/>
          <w:lang w:val="en-GB"/>
        </w:rPr>
        <w:t>http://www.pkc.gov.uk/article/19819/Community-asset-transfer</w:t>
      </w:r>
      <w:r>
        <w:rPr>
          <w:rStyle w:val="5"/>
          <w:rFonts w:hint="default"/>
          <w:lang w:val="en-GB"/>
        </w:rPr>
        <w:br w:type="textWrapping"/>
      </w:r>
      <w:r>
        <w:rPr>
          <w:rFonts w:hint="default"/>
          <w:lang w:val="en-GB"/>
        </w:rPr>
        <w:fldChar w:fldCharType="end"/>
      </w:r>
      <w:r>
        <w:rPr>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t>- AT Policy</w:t>
      </w:r>
      <w:r>
        <w:rPr>
          <w:rFonts w:hint="default"/>
          <w:lang w:val="en-GB"/>
        </w:rPr>
        <w:br w:type="textWrapping"/>
      </w:r>
      <w:r>
        <w:rPr>
          <w:rFonts w:hint="default"/>
          <w:lang w:val="en-GB"/>
        </w:rPr>
        <w:t>-AT Report (Annual, 2017 - 2018) (Example of Narrative and Supporting Development)</w:t>
      </w:r>
      <w:r>
        <w:rPr>
          <w:rFonts w:hint="default"/>
          <w:lang w:val="en-GB"/>
        </w:rPr>
        <w:br w:type="textWrapping"/>
      </w:r>
      <w:r>
        <w:rPr>
          <w:rFonts w:hint="default"/>
          <w:lang w:val="en-GB"/>
        </w:rPr>
        <w:br w:type="textWrapping"/>
      </w:r>
      <w:r>
        <w:rPr>
          <w:rFonts w:hint="default"/>
          <w:lang w:val="en-GB"/>
        </w:rPr>
        <w:t xml:space="preserve">24. </w:t>
      </w:r>
      <w:r>
        <w:rPr>
          <w:rFonts w:hint="default"/>
          <w:b/>
          <w:bCs/>
          <w:u w:val="single"/>
        </w:rPr>
        <w:t>Stirling</w:t>
      </w:r>
    </w:p>
    <w:p>
      <w:pPr>
        <w:rPr>
          <w:rFonts w:hint="default"/>
        </w:rPr>
      </w:pPr>
    </w:p>
    <w:p>
      <w:pPr>
        <w:rPr>
          <w:rFonts w:hint="default"/>
        </w:rPr>
      </w:pPr>
      <w:r>
        <w:rPr>
          <w:rFonts w:hint="default"/>
        </w:rPr>
        <w:t>PR</w:t>
      </w:r>
    </w:p>
    <w:p>
      <w:pPr>
        <w:rPr>
          <w:lang w:val="en-GB"/>
        </w:rPr>
      </w:pPr>
      <w:r>
        <w:rPr>
          <w:rFonts w:hint="default"/>
        </w:rPr>
        <w:fldChar w:fldCharType="begin"/>
      </w:r>
      <w:r>
        <w:rPr>
          <w:rFonts w:hint="default"/>
        </w:rPr>
        <w:instrText xml:space="preserve"> HYPERLINK "https://my.stirling.gov.uk/community-leisure/community-empowerment-act/cea-participation-reque" </w:instrText>
      </w:r>
      <w:r>
        <w:rPr>
          <w:rFonts w:hint="default"/>
        </w:rPr>
        <w:fldChar w:fldCharType="separate"/>
      </w:r>
      <w:r>
        <w:rPr>
          <w:rStyle w:val="5"/>
          <w:rFonts w:hint="default"/>
        </w:rPr>
        <w:t>https://my.stirling.gov.uk/community-leisure/community-empowerment-act/cea-participation-reque</w:t>
      </w:r>
      <w:r>
        <w:rPr>
          <w:rFonts w:hint="default"/>
        </w:rPr>
        <w:fldChar w:fldCharType="end"/>
      </w:r>
      <w:r>
        <w:rPr>
          <w:rFonts w:hint="default"/>
        </w:rPr>
        <w:br w:type="textWrapping"/>
      </w:r>
      <w:r>
        <w:rPr>
          <w:rFonts w:hint="default"/>
        </w:rPr>
        <w:br w:type="textWrapping"/>
      </w:r>
      <w:r>
        <w:rPr>
          <w:rFonts w:hint="default"/>
          <w:lang w:val="en-GB"/>
        </w:rPr>
        <w:t>AT</w:t>
      </w:r>
      <w:r>
        <w:rPr>
          <w:rFonts w:hint="default"/>
          <w:lang w:val="en-GB"/>
        </w:rPr>
        <w:br w:type="textWrapping"/>
      </w:r>
      <w:r>
        <w:rPr>
          <w:rFonts w:hint="default"/>
          <w:lang w:val="en-GB"/>
        </w:rPr>
        <w:t>Currently being developed.</w:t>
      </w:r>
      <w:r>
        <w:rPr>
          <w:rFonts w:hint="default"/>
          <w:lang w:val="en-GB"/>
        </w:rPr>
        <w:br w:type="textWrapping"/>
      </w:r>
      <w:r>
        <w:rPr>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PR Process Map</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t>- AT Overview, Report and Process</w:t>
      </w:r>
      <w:r>
        <w:rPr>
          <w:rFonts w:hint="default"/>
          <w:lang w:val="en-GB"/>
        </w:rPr>
        <w:br w:type="textWrapping"/>
      </w:r>
      <w:r>
        <w:rPr>
          <w:rFonts w:hint="default"/>
          <w:lang w:val="en-GB"/>
        </w:rPr>
        <w:t>- CEA Guide and Process (Example of General Overview)</w:t>
      </w:r>
      <w:r>
        <w:rPr>
          <w:rFonts w:hint="default"/>
        </w:rPr>
        <w:br w:type="textWrapping"/>
      </w:r>
      <w:r>
        <w:rPr>
          <w:rFonts w:hint="default"/>
        </w:rPr>
        <w:br w:type="textWrapping"/>
      </w:r>
      <w:r>
        <w:rPr>
          <w:rFonts w:hint="default"/>
          <w:lang w:val="en-GB"/>
        </w:rPr>
        <w:t xml:space="preserve">25. </w:t>
      </w:r>
      <w:r>
        <w:rPr>
          <w:rFonts w:hint="default"/>
          <w:b/>
          <w:bCs/>
          <w:u w:val="single"/>
          <w:lang w:val="en-GB"/>
        </w:rPr>
        <w:t>North Ayrshire</w:t>
      </w:r>
      <w:r>
        <w:rPr>
          <w:rFonts w:hint="default"/>
          <w:lang w:val="en-GB"/>
        </w:rPr>
        <w:br w:type="textWrapping"/>
      </w:r>
      <w:r>
        <w:rPr>
          <w:rFonts w:hint="default"/>
          <w:lang w:val="en-GB"/>
        </w:rPr>
        <w:br w:type="textWrapping"/>
      </w:r>
      <w:r>
        <w:rPr>
          <w:rFonts w:hint="default"/>
          <w:lang w:val="en-GB"/>
        </w:rPr>
        <w:t>General CPP</w:t>
      </w:r>
      <w:r>
        <w:rPr>
          <w:rFonts w:hint="default"/>
          <w:lang w:val="en-GB"/>
        </w:rPr>
        <w:br w:type="textWrapping"/>
      </w:r>
      <w:r>
        <w:rPr>
          <w:rFonts w:hint="default"/>
          <w:lang w:val="en-GB"/>
        </w:rPr>
        <w:fldChar w:fldCharType="begin"/>
      </w:r>
      <w:r>
        <w:rPr>
          <w:rFonts w:hint="default"/>
          <w:lang w:val="en-GB"/>
        </w:rPr>
        <w:instrText xml:space="preserve"> HYPERLINK "http://www.northayrshire.community/" </w:instrText>
      </w:r>
      <w:r>
        <w:rPr>
          <w:rFonts w:hint="default"/>
          <w:lang w:val="en-GB"/>
        </w:rPr>
        <w:fldChar w:fldCharType="separate"/>
      </w:r>
      <w:r>
        <w:rPr>
          <w:rStyle w:val="5"/>
          <w:rFonts w:hint="default"/>
          <w:lang w:val="en-GB"/>
        </w:rPr>
        <w:t>http://www.northayrshire.community/</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"https://www.north-ayrshire.gov.uk/your-community/community-asset-transfer.aspx" </w:instrText>
      </w:r>
      <w:r>
        <w:rPr>
          <w:rFonts w:hint="default"/>
          <w:lang w:val="en-GB"/>
        </w:rPr>
        <w:fldChar w:fldCharType="separate"/>
      </w:r>
      <w:r>
        <w:rPr>
          <w:rStyle w:val="5"/>
          <w:rFonts w:hint="default"/>
          <w:lang w:val="en-GB"/>
        </w:rPr>
        <w:t>https://www.north-ayrshire.gov.uk/your-community/community-asset-transfer.aspx</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AT Policy</w:t>
      </w:r>
      <w:r>
        <w:rPr>
          <w:rFonts w:hint="default"/>
          <w:lang w:val="en-GB"/>
        </w:rPr>
        <w:br w:type="textWrapping"/>
      </w:r>
      <w:r>
        <w:rPr>
          <w:rFonts w:hint="default"/>
          <w:lang w:val="en-GB"/>
        </w:rPr>
        <w:t>- AT Guidance</w:t>
      </w:r>
      <w:r>
        <w:rPr>
          <w:rFonts w:hint="default"/>
          <w:lang w:val="en-GB"/>
        </w:rPr>
        <w:br w:type="textWrapping"/>
      </w:r>
      <w:r>
        <w:rPr>
          <w:rFonts w:hint="default"/>
          <w:lang w:val="en-GB"/>
        </w:rPr>
        <w:t>- AT Guide (Business Proposal)</w:t>
      </w:r>
      <w:r>
        <w:rPr>
          <w:rFonts w:hint="default"/>
          <w:lang w:val="en-GB"/>
        </w:rPr>
        <w:br w:type="textWrapping"/>
      </w:r>
      <w:r>
        <w:rPr>
          <w:rFonts w:hint="default"/>
          <w:lang w:val="en-GB"/>
        </w:rPr>
        <w:t>- AT Initial Inquiry (Draft Template)</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t xml:space="preserve">26. </w:t>
      </w:r>
      <w:r>
        <w:rPr>
          <w:rFonts w:hint="default"/>
          <w:b/>
          <w:bCs/>
          <w:u w:val="single"/>
          <w:lang w:val="en-GB"/>
        </w:rPr>
        <w:t>East Ayrshire</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"http://www.eastayrshirecommunityplan.org/CommunityInvolvement/Participation-requests.aspx" </w:instrText>
      </w:r>
      <w:r>
        <w:rPr>
          <w:rFonts w:hint="default"/>
          <w:lang w:val="en-GB"/>
        </w:rPr>
        <w:fldChar w:fldCharType="separate"/>
      </w:r>
      <w:r>
        <w:rPr>
          <w:rStyle w:val="5"/>
          <w:rFonts w:hint="default"/>
          <w:lang w:val="en-GB"/>
        </w:rPr>
        <w:t>http://www.eastayrshirecommunityplan.org/CommunityInvolvement/Participation-requests.aspx</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 (Dedicated Website)</w:t>
      </w:r>
      <w:r>
        <w:rPr>
          <w:rFonts w:hint="default"/>
          <w:lang w:val="en-GB"/>
        </w:rPr>
        <w:br w:type="textWrapping"/>
      </w:r>
      <w:r>
        <w:rPr>
          <w:rFonts w:hint="default"/>
          <w:lang w:val="en-GB"/>
        </w:rPr>
        <w:fldChar w:fldCharType="begin"/>
      </w:r>
      <w:r>
        <w:rPr>
          <w:rFonts w:hint="default"/>
          <w:lang w:val="en-GB"/>
        </w:rPr>
        <w:instrText xml:space="preserve"> HYPERLINK "http://cat.eac.eu/" </w:instrText>
      </w:r>
      <w:r>
        <w:rPr>
          <w:rFonts w:hint="default"/>
          <w:lang w:val="en-GB"/>
        </w:rPr>
        <w:fldChar w:fldCharType="separate"/>
      </w:r>
      <w:r>
        <w:rPr>
          <w:rStyle w:val="5"/>
          <w:rFonts w:hint="default"/>
          <w:lang w:val="en-GB"/>
        </w:rPr>
        <w:t>http://cat.eac.eu/</w:t>
      </w:r>
      <w:r>
        <w:rPr>
          <w:rStyle w:val="5"/>
          <w:rFonts w:hint="default"/>
          <w:lang w:val="en-GB"/>
        </w:rPr>
        <w:br w:type="textWrapping"/>
      </w:r>
      <w:r>
        <w:rPr>
          <w:rFonts w:hint="default"/>
          <w:lang w:val="en-GB"/>
        </w:rPr>
        <w:fldChar w:fldCharType="end"/>
      </w:r>
      <w:r>
        <w:rPr>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t>- AT FAQs</w:t>
      </w:r>
      <w:r>
        <w:rPr>
          <w:rFonts w:hint="default"/>
          <w:lang w:val="en-GB"/>
        </w:rPr>
        <w:br w:type="textWrapping"/>
      </w:r>
      <w:r>
        <w:rPr>
          <w:rFonts w:hint="default"/>
          <w:lang w:val="en-GB"/>
        </w:rPr>
        <w:br w:type="textWrapping"/>
      </w:r>
      <w:r>
        <w:rPr>
          <w:rFonts w:hint="default"/>
          <w:lang w:val="en-GB"/>
        </w:rPr>
        <w:br w:type="textWrapping"/>
      </w:r>
      <w:r>
        <w:rPr>
          <w:rFonts w:hint="default"/>
          <w:lang w:val="en-GB"/>
        </w:rPr>
        <w:t xml:space="preserve">27. </w:t>
      </w:r>
      <w:r>
        <w:rPr>
          <w:rFonts w:hint="default"/>
          <w:b/>
          <w:bCs/>
          <w:u w:val="single"/>
          <w:lang w:val="en-GB"/>
        </w:rPr>
        <w:t>South Ayrshire</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"https://www.south-ayrshire.gov.uk/community-participation-requests/" </w:instrText>
      </w:r>
      <w:r>
        <w:rPr>
          <w:rFonts w:hint="default"/>
          <w:lang w:val="en-GB"/>
        </w:rPr>
        <w:fldChar w:fldCharType="separate"/>
      </w:r>
      <w:r>
        <w:rPr>
          <w:rStyle w:val="5"/>
          <w:rFonts w:hint="default"/>
          <w:lang w:val="en-GB"/>
        </w:rPr>
        <w:t>https://www.south-ayrshire.gov.uk/community-participation-requests/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t>Currently only Asset Register.</w:t>
      </w:r>
      <w:r>
        <w:rPr>
          <w:rFonts w:hint="default"/>
          <w:lang w:val="en-GB"/>
        </w:rPr>
        <w:br w:type="textWrapping"/>
      </w:r>
      <w:r>
        <w:rPr>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AT Report, Process and Form</w:t>
      </w:r>
      <w:r>
        <w:rPr>
          <w:rFonts w:hint="default"/>
          <w:lang w:val="en-GB"/>
        </w:rPr>
        <w:br w:type="textWrapping"/>
      </w:r>
      <w:r>
        <w:rPr>
          <w:rFonts w:hint="default"/>
          <w:lang w:val="en-GB"/>
        </w:rPr>
        <w:br w:type="textWrapping"/>
      </w:r>
      <w:r>
        <w:rPr>
          <w:rFonts w:hint="default"/>
          <w:lang w:val="en-GB"/>
        </w:rPr>
        <w:t xml:space="preserve">28. </w:t>
      </w:r>
      <w:r>
        <w:rPr>
          <w:rFonts w:hint="default"/>
          <w:b/>
          <w:bCs/>
          <w:u w:val="single"/>
          <w:lang w:val="en-GB"/>
        </w:rPr>
        <w:t>Dumfries &amp; Galloway</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"https://www.dumgal.gov.uk/article/17186/Participation-Requests" </w:instrText>
      </w:r>
      <w:r>
        <w:rPr>
          <w:rFonts w:hint="default"/>
          <w:lang w:val="en-GB"/>
        </w:rPr>
        <w:fldChar w:fldCharType="separate"/>
      </w:r>
      <w:r>
        <w:rPr>
          <w:rStyle w:val="5"/>
          <w:rFonts w:hint="default"/>
          <w:lang w:val="en-GB"/>
        </w:rPr>
        <w:t>https://www.dumgal.gov.uk/article/17186/Participation-Requests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"https://www.dumgal.gov.uk/article/16441/Community-asset-transfers" </w:instrText>
      </w:r>
      <w:r>
        <w:rPr>
          <w:rFonts w:hint="default"/>
          <w:lang w:val="en-GB"/>
        </w:rPr>
        <w:fldChar w:fldCharType="separate"/>
      </w:r>
      <w:r>
        <w:rPr>
          <w:rStyle w:val="5"/>
          <w:rFonts w:hint="default"/>
          <w:lang w:val="en-GB"/>
        </w:rPr>
        <w:t>https://www.dumgal.gov.uk/article/16441/Community-asset-transfers</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Strategy (Example of Overall Strategy and Support)</w:t>
      </w:r>
      <w:r>
        <w:rPr>
          <w:rFonts w:hint="default"/>
          <w:lang w:val="en-GB"/>
        </w:rPr>
        <w:br w:type="textWrapping"/>
      </w:r>
      <w:r>
        <w:rPr>
          <w:rFonts w:hint="default"/>
          <w:lang w:val="en-GB"/>
        </w:rPr>
        <w:t>- PR Procedure</w:t>
      </w:r>
      <w:r>
        <w:rPr>
          <w:rFonts w:hint="default"/>
          <w:lang w:val="en-GB"/>
        </w:rPr>
        <w:br w:type="textWrapping"/>
      </w:r>
      <w:r>
        <w:rPr>
          <w:rFonts w:hint="default"/>
          <w:lang w:val="en-GB"/>
        </w:rPr>
        <w:t>- PR Flow Chart</w:t>
      </w:r>
      <w:r>
        <w:rPr>
          <w:rFonts w:hint="default"/>
          <w:lang w:val="en-GB"/>
        </w:rPr>
        <w:br w:type="textWrapping"/>
      </w:r>
      <w:r>
        <w:rPr>
          <w:rFonts w:hint="default"/>
          <w:lang w:val="en-GB"/>
        </w:rPr>
        <w:t>- AT Report (Annual, 2017 - 2018)</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 xml:space="preserve">29. </w:t>
      </w:r>
      <w:r>
        <w:rPr>
          <w:rFonts w:hint="default"/>
          <w:b/>
          <w:bCs/>
          <w:u w:val="single"/>
          <w:lang w:val="en-GB"/>
        </w:rPr>
        <w:t>South Lanarkshire</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"https://www.southlanarkshire.gov.uk/info/200168/getting_involved_in_your_community/1685/participation_requests" </w:instrText>
      </w:r>
      <w:r>
        <w:rPr>
          <w:rFonts w:hint="default"/>
          <w:lang w:val="en-GB"/>
        </w:rPr>
        <w:fldChar w:fldCharType="separate"/>
      </w:r>
      <w:r>
        <w:rPr>
          <w:rStyle w:val="5"/>
          <w:rFonts w:hint="default"/>
          <w:lang w:val="en-GB"/>
        </w:rPr>
        <w:t>https://www.southlanarkshire.gov.uk/info/200168/getting_involved_in_your_community/1685/participation_requests</w:t>
      </w:r>
      <w:r>
        <w:rPr>
          <w:rStyle w:val="5"/>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"https://www.southlanarkshire.gov.uk/directory/152/community_asset_transfers" </w:instrText>
      </w:r>
      <w:r>
        <w:rPr>
          <w:rFonts w:hint="default"/>
          <w:lang w:val="en-GB"/>
        </w:rPr>
        <w:fldChar w:fldCharType="separate"/>
      </w:r>
      <w:r>
        <w:rPr>
          <w:rStyle w:val="5"/>
          <w:rFonts w:hint="default"/>
          <w:lang w:val="en-GB"/>
        </w:rPr>
        <w:t>https://www.southlanarkshire.gov.uk/directory/152/community_asset_transfers</w:t>
      </w:r>
      <w:r>
        <w:rPr>
          <w:rStyle w:val="5"/>
          <w:rFonts w:hint="default"/>
          <w:lang w:val="en-GB"/>
        </w:rPr>
        <w:br w:type="textWrapping"/>
      </w:r>
      <w:r>
        <w:rPr>
          <w:rFonts w:hint="default"/>
          <w:lang w:val="en-GB"/>
        </w:rPr>
        <w:fldChar w:fldCharType="end"/>
      </w:r>
      <w:r>
        <w:rPr>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Report (Annual) on website.</w:t>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br w:type="textWrapping"/>
      </w:r>
      <w:r>
        <w:rPr>
          <w:rFonts w:hint="default"/>
          <w:lang w:val="en-GB"/>
        </w:rPr>
        <w:t xml:space="preserve">30. </w:t>
      </w:r>
      <w:r>
        <w:rPr>
          <w:rFonts w:hint="default"/>
          <w:b/>
          <w:bCs/>
          <w:u w:val="single"/>
          <w:lang w:val="en-GB"/>
        </w:rPr>
        <w:t>Scottish Borders</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"https://www.scotborders.gov.uk/info/20062/strategies_plans_and_policies/782/participation_requests" </w:instrText>
      </w:r>
      <w:r>
        <w:rPr>
          <w:rFonts w:hint="default"/>
          <w:lang w:val="en-GB"/>
        </w:rPr>
        <w:fldChar w:fldCharType="separate"/>
      </w:r>
      <w:r>
        <w:rPr>
          <w:rStyle w:val="5"/>
          <w:rFonts w:hint="default"/>
          <w:lang w:val="en-GB"/>
        </w:rPr>
        <w:t>https://www.scotborders.gov.uk/info/20062/strategies_plans_and_policies/782/participation_requests</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"https://www.scotborders.gov.uk/info/20062/strategies_plans_and_policies/764/asset_transfer" </w:instrText>
      </w:r>
      <w:r>
        <w:rPr>
          <w:rFonts w:hint="default"/>
          <w:lang w:val="en-GB"/>
        </w:rPr>
        <w:fldChar w:fldCharType="separate"/>
      </w:r>
      <w:r>
        <w:rPr>
          <w:rStyle w:val="5"/>
          <w:rFonts w:hint="default"/>
          <w:lang w:val="en-GB"/>
        </w:rPr>
        <w:t>https://www.scotborders.gov.uk/info/20062/strategies_plans_and_policies/764/asset_transfer</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t>- AT Form</w:t>
      </w:r>
      <w:r>
        <w:rPr>
          <w:rFonts w:hint="default"/>
          <w:lang w:val="en-GB"/>
        </w:rPr>
        <w:br w:type="textWrapping"/>
      </w:r>
      <w:r>
        <w:rPr>
          <w:rFonts w:hint="default"/>
          <w:lang w:val="en-GB"/>
        </w:rPr>
        <w:t>- AT Policy</w:t>
      </w:r>
      <w:r>
        <w:rPr>
          <w:rFonts w:hint="default"/>
          <w:lang w:val="en-GB"/>
        </w:rPr>
        <w:br w:type="textWrapping"/>
      </w:r>
      <w:r>
        <w:rPr>
          <w:rFonts w:hint="default"/>
          <w:lang w:val="en-GB"/>
        </w:rPr>
        <w:t>- AT Guidance (2011)</w:t>
      </w:r>
      <w:r>
        <w:rPr>
          <w:rFonts w:hint="default"/>
          <w:lang w:val="en-GB"/>
        </w:rPr>
        <w:br w:type="textWrapping"/>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31.</w:t>
      </w:r>
      <w:r>
        <w:rPr>
          <w:rFonts w:hint="default"/>
          <w:b/>
          <w:bCs/>
          <w:u w:val="single"/>
          <w:lang w:val="en-GB"/>
        </w:rPr>
        <w:t xml:space="preserve"> Orkney</w:t>
      </w:r>
      <w:r>
        <w:rPr>
          <w:rFonts w:hint="default"/>
          <w:lang w:val="en-GB"/>
        </w:rPr>
        <w:br w:type="textWrapping"/>
      </w:r>
      <w:r>
        <w:rPr>
          <w:rFonts w:hint="default"/>
          <w:lang w:val="en-GB"/>
        </w:rPr>
        <w:br w:type="textWrapping"/>
      </w:r>
      <w:r>
        <w:rPr>
          <w:rFonts w:hint="default"/>
          <w:lang w:val="en-GB"/>
        </w:rPr>
        <w:t>PR</w:t>
      </w:r>
      <w:r>
        <w:rPr>
          <w:rFonts w:hint="default"/>
          <w:lang w:val="en-GB"/>
        </w:rPr>
        <w:br w:type="textWrapping"/>
      </w:r>
      <w:r>
        <w:rPr>
          <w:rFonts w:hint="default"/>
          <w:lang w:val="en-GB"/>
        </w:rPr>
        <w:fldChar w:fldCharType="begin"/>
      </w:r>
      <w:r>
        <w:rPr>
          <w:rFonts w:hint="default"/>
          <w:lang w:val="en-GB"/>
        </w:rPr>
        <w:instrText xml:space="preserve"> HYPERLINK "http://www.orkney.gov.uk/Council/C/participation-requests.htm" </w:instrText>
      </w:r>
      <w:r>
        <w:rPr>
          <w:rFonts w:hint="default"/>
          <w:lang w:val="en-GB"/>
        </w:rPr>
        <w:fldChar w:fldCharType="separate"/>
      </w:r>
      <w:r>
        <w:rPr>
          <w:rStyle w:val="5"/>
          <w:rFonts w:hint="default"/>
          <w:lang w:val="en-GB"/>
        </w:rPr>
        <w:t>http://www.orkney.gov.uk/Council/C/participation-requests.htm</w:t>
      </w:r>
      <w:r>
        <w:rPr>
          <w:rStyle w:val="5"/>
          <w:rFonts w:hint="default"/>
          <w:lang w:val="en-GB"/>
        </w:rPr>
        <w:br w:type="textWrapping"/>
      </w:r>
      <w:r>
        <w:rPr>
          <w:rFonts w:hint="default"/>
          <w:lang w:val="en-GB"/>
        </w:rPr>
        <w:fldChar w:fldCharType="end"/>
      </w:r>
      <w:r>
        <w:rPr>
          <w:rFonts w:hint="default"/>
          <w:lang w:val="en-GB"/>
        </w:rPr>
        <w:br w:type="textWrapping"/>
      </w:r>
      <w:r>
        <w:rPr>
          <w:rFonts w:hint="default"/>
          <w:lang w:val="en-GB"/>
        </w:rPr>
        <w:t>AT</w:t>
      </w:r>
      <w:r>
        <w:rPr>
          <w:rFonts w:hint="default"/>
          <w:lang w:val="en-GB"/>
        </w:rPr>
        <w:br w:type="textWrapping"/>
      </w:r>
      <w:r>
        <w:rPr>
          <w:rFonts w:hint="default"/>
          <w:lang w:val="en-GB"/>
        </w:rPr>
        <w:fldChar w:fldCharType="begin"/>
      </w:r>
      <w:r>
        <w:rPr>
          <w:rFonts w:hint="default"/>
          <w:lang w:val="en-GB"/>
        </w:rPr>
        <w:instrText xml:space="preserve"> HYPERLINK "http://www.orkney.gov.uk/Service-Directory/P/asset-transfer-requests-community-empowerment.htm" </w:instrText>
      </w:r>
      <w:r>
        <w:rPr>
          <w:rFonts w:hint="default"/>
          <w:lang w:val="en-GB"/>
        </w:rPr>
        <w:fldChar w:fldCharType="separate"/>
      </w:r>
      <w:r>
        <w:rPr>
          <w:rStyle w:val="5"/>
          <w:rFonts w:hint="default"/>
          <w:lang w:val="en-GB"/>
        </w:rPr>
        <w:t>http://www.orkney.gov.uk/Service-Directory/P/asset-transfer-requests-community-empowerment.htm</w:t>
      </w:r>
      <w:r>
        <w:rPr>
          <w:rStyle w:val="5"/>
          <w:rFonts w:hint="default"/>
          <w:lang w:val="en-GB"/>
        </w:rPr>
        <w:br w:type="textWrapping"/>
      </w:r>
      <w:r>
        <w:rPr>
          <w:rFonts w:hint="default"/>
          <w:lang w:val="en-GB"/>
        </w:rPr>
        <w:fldChar w:fldCharType="end"/>
      </w:r>
      <w:r>
        <w:rPr>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Form</w:t>
      </w:r>
      <w:r>
        <w:rPr>
          <w:rFonts w:hint="default"/>
          <w:lang w:val="en-GB"/>
        </w:rPr>
        <w:br w:type="textWrapping"/>
      </w:r>
      <w:r>
        <w:rPr>
          <w:rFonts w:hint="default"/>
          <w:lang w:val="en-GB"/>
        </w:rPr>
        <w:t>- PR Guidance</w:t>
      </w:r>
      <w:r>
        <w:rPr>
          <w:rFonts w:hint="default"/>
          <w:lang w:val="en-GB"/>
        </w:rPr>
        <w:br w:type="textWrapping"/>
      </w:r>
      <w:r>
        <w:rPr>
          <w:rFonts w:hint="default"/>
          <w:lang w:val="en-GB"/>
        </w:rPr>
        <w:t>- PR Report (Annual, 2017 - 2018)</w:t>
      </w:r>
      <w:r>
        <w:rPr>
          <w:rFonts w:hint="default"/>
          <w:lang w:val="en-GB"/>
        </w:rPr>
        <w:br w:type="textWrapping"/>
      </w:r>
      <w:r>
        <w:rPr>
          <w:rFonts w:hint="default"/>
          <w:lang w:val="en-GB"/>
        </w:rPr>
        <w:t>- AT Form</w:t>
      </w:r>
      <w:r>
        <w:rPr>
          <w:rFonts w:hint="default"/>
          <w:lang w:val="en-GB"/>
        </w:rPr>
        <w:br w:type="textWrapping"/>
      </w:r>
      <w:r>
        <w:rPr>
          <w:rFonts w:hint="default"/>
          <w:lang w:val="en-GB"/>
        </w:rPr>
        <w:t>- AT Guidance</w:t>
      </w:r>
      <w:r>
        <w:rPr>
          <w:rFonts w:hint="default"/>
          <w:lang w:val="en-GB"/>
        </w:rPr>
        <w:br w:type="textWrapping"/>
      </w:r>
      <w:r>
        <w:rPr>
          <w:rFonts w:hint="default"/>
          <w:lang w:val="en-GB"/>
        </w:rPr>
        <w:br w:type="textWrapping"/>
      </w:r>
      <w:r>
        <w:rPr>
          <w:rFonts w:hint="default"/>
          <w:lang w:val="en-GB"/>
        </w:rPr>
        <w:br w:type="textWrapping"/>
      </w:r>
      <w:r>
        <w:rPr>
          <w:rFonts w:hint="default"/>
          <w:lang w:val="en-GB"/>
        </w:rPr>
        <w:t xml:space="preserve">32. </w:t>
      </w:r>
      <w:r>
        <w:rPr>
          <w:rFonts w:hint="default"/>
          <w:b/>
          <w:bCs/>
          <w:u w:val="single"/>
          <w:lang w:val="en-GB"/>
        </w:rPr>
        <w:t>Shetland Islands</w:t>
      </w:r>
      <w:r>
        <w:rPr>
          <w:rFonts w:hint="default"/>
          <w:lang w:val="en-GB"/>
        </w:rPr>
        <w:br w:type="textWrapping"/>
      </w:r>
      <w:r>
        <w:rPr>
          <w:rFonts w:hint="default"/>
          <w:lang w:val="en-GB"/>
        </w:rPr>
        <w:br w:type="textWrapping"/>
      </w:r>
      <w:r>
        <w:rPr>
          <w:rFonts w:hint="default"/>
          <w:lang w:val="en-GB"/>
        </w:rPr>
        <w:t>General CPP, PR and AT</w:t>
      </w:r>
      <w:r>
        <w:rPr>
          <w:rFonts w:hint="default"/>
          <w:lang w:val="en-GB"/>
        </w:rPr>
        <w:br w:type="textWrapping"/>
      </w:r>
      <w:r>
        <w:rPr>
          <w:rFonts w:hint="default"/>
          <w:lang w:val="en-GB"/>
        </w:rPr>
        <w:fldChar w:fldCharType="begin"/>
      </w:r>
      <w:r>
        <w:rPr>
          <w:rFonts w:hint="default"/>
          <w:lang w:val="en-GB"/>
        </w:rPr>
        <w:instrText xml:space="preserve"> HYPERLINK "https://www.shetland.gov.uk/communityplanning/CommunityEmpowerment.asp" </w:instrText>
      </w:r>
      <w:r>
        <w:rPr>
          <w:rFonts w:hint="default"/>
          <w:lang w:val="en-GB"/>
        </w:rPr>
        <w:fldChar w:fldCharType="separate"/>
      </w:r>
      <w:r>
        <w:rPr>
          <w:rStyle w:val="5"/>
          <w:rFonts w:hint="default"/>
          <w:lang w:val="en-GB"/>
        </w:rPr>
        <w:t>https://www.shetland.gov.uk/communityplanning/CommunityEmpowerment.asp</w:t>
      </w:r>
      <w:r>
        <w:rPr>
          <w:rStyle w:val="5"/>
          <w:rFonts w:hint="default"/>
          <w:lang w:val="en-GB"/>
        </w:rPr>
        <w:br w:type="textWrapping"/>
      </w:r>
      <w:r>
        <w:rPr>
          <w:rStyle w:val="5"/>
          <w:rFonts w:hint="default"/>
          <w:lang w:val="en-GB"/>
        </w:rPr>
        <w:br w:type="textWrapping"/>
      </w:r>
      <w:r>
        <w:rPr>
          <w:rFonts w:hint="default"/>
          <w:u w:val="single"/>
          <w:lang w:val="en-GB"/>
        </w:rPr>
        <w:t>Resource Documents</w:t>
      </w:r>
      <w:r>
        <w:rPr>
          <w:rFonts w:hint="default"/>
          <w:lang w:val="en-GB"/>
        </w:rPr>
        <w:t>:</w:t>
      </w:r>
      <w:r>
        <w:rPr>
          <w:rFonts w:hint="default"/>
          <w:lang w:val="en-GB"/>
        </w:rPr>
        <w:br w:type="textWrapping"/>
      </w:r>
      <w:r>
        <w:rPr>
          <w:rFonts w:hint="default"/>
          <w:lang w:val="en-GB"/>
        </w:rPr>
        <w:t>- PR Policy</w:t>
      </w:r>
      <w:r>
        <w:rPr>
          <w:rFonts w:hint="default"/>
          <w:lang w:val="en-GB"/>
        </w:rPr>
        <w:br w:type="textWrapping"/>
      </w:r>
      <w:r>
        <w:rPr>
          <w:rFonts w:hint="default"/>
          <w:lang w:val="en-GB"/>
        </w:rPr>
        <w:t>- AT Form</w:t>
      </w:r>
      <w:r>
        <w:rPr>
          <w:rFonts w:hint="default"/>
          <w:lang w:val="en-GB"/>
        </w:rPr>
        <w:br w:type="textWrapping"/>
      </w:r>
      <w:r>
        <w:rPr>
          <w:rFonts w:hint="default"/>
          <w:lang w:val="en-GB"/>
        </w:rPr>
        <w:t>- AT Policy</w:t>
      </w:r>
      <w:r>
        <w:rPr>
          <w:rFonts w:hint="default"/>
          <w:lang w:val="en-GB"/>
        </w:rPr>
        <w:br w:type="textWrapping"/>
      </w:r>
      <w:r>
        <w:rPr>
          <w:rFonts w:hint="default"/>
          <w:lang w:val="en-GB"/>
        </w:rPr>
        <w:t>- AT Review and Appeals Procedure</w:t>
      </w:r>
      <w:r>
        <w:rPr>
          <w:rFonts w:hint="default"/>
          <w:lang w:val="en-GB"/>
        </w:rPr>
        <w:br w:type="textWrapping"/>
      </w:r>
      <w:r>
        <w:rPr>
          <w:rFonts w:hint="default"/>
          <w:lang w:val="en-GB"/>
        </w:rPr>
        <w:t>- AT Decision Making (Example of Public Participation in Decision Making)</w:t>
      </w:r>
      <w:r>
        <w:rPr>
          <w:rStyle w:val="5"/>
          <w:rFonts w:hint="default"/>
          <w:lang w:val="en-GB"/>
        </w:rPr>
        <w:br w:type="textWrapping"/>
      </w:r>
      <w:r>
        <w:rPr>
          <w:rFonts w:hint="default"/>
          <w:lang w:val="en-GB"/>
        </w:rPr>
        <w:fldChar w:fldCharType="end"/>
      </w:r>
    </w:p>
    <w:p>
      <w:pPr>
        <w:rPr>
          <w:rFonts w:hint="default"/>
        </w:rPr>
      </w:pPr>
    </w:p>
    <w:sectPr>
      <w:footerReference r:id="rId3" w:type="default"/>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lang w:val="en-GB"/>
                            </w:rPr>
                          </w:pPr>
                          <w:r>
                            <w:rPr>
                              <w:lang w:val="en-GB"/>
                            </w:rPr>
                            <w:fldChar w:fldCharType="begin"/>
                          </w:r>
                          <w:r>
                            <w:rPr>
                              <w:lang w:val="en-GB"/>
                            </w:rPr>
                            <w:instrText xml:space="preserve"> PAGE  \* MERGEFORMAT </w:instrText>
                          </w:r>
                          <w:r>
                            <w:rPr>
                              <w:lang w:val="en-GB"/>
                            </w:rPr>
                            <w:fldChar w:fldCharType="separate"/>
                          </w:r>
                          <w:r>
                            <w:rPr>
                              <w:lang w:val="en-GB"/>
                            </w:rPr>
                            <w:t>1</w:t>
                          </w:r>
                          <w:r>
                            <w:rPr>
                              <w:lang w:val="en-GB"/>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zSVju0AAAAAUBAAAPAAAAAAAAAAEAIAAAACIAAABkcnMvZG93bnJldi54&#10;bWxQSwECFAAUAAAACACHTuJA2hmdFQICAAASBAAADgAAAAAAAAABACAAAAAfAQAAZHJzL2Uyb0Rv&#10;Yy54bWxQSwUGAAAAAAYABgBZAQAAkwUAAAAA&#10;">
              <v:fill on="f" focussize="0,0"/>
              <v:stroke on="f" weight="0.5pt"/>
              <v:imagedata o:title=""/>
              <o:lock v:ext="edit" aspectratio="f"/>
              <v:textbox inset="0mm,0mm,0mm,0mm" style="mso-fit-shape-to-text:t;">
                <w:txbxContent>
                  <w:p>
                    <w:pPr>
                      <w:pStyle w:val="2"/>
                      <w:rPr>
                        <w:lang w:val="en-GB"/>
                      </w:rPr>
                    </w:pPr>
                    <w:r>
                      <w:rPr>
                        <w:lang w:val="en-GB"/>
                      </w:rPr>
                      <w:fldChar w:fldCharType="begin"/>
                    </w:r>
                    <w:r>
                      <w:rPr>
                        <w:lang w:val="en-GB"/>
                      </w:rPr>
                      <w:instrText xml:space="preserve"> PAGE  \* MERGEFORMAT </w:instrText>
                    </w:r>
                    <w:r>
                      <w:rPr>
                        <w:lang w:val="en-GB"/>
                      </w:rPr>
                      <w:fldChar w:fldCharType="separate"/>
                    </w:r>
                    <w:r>
                      <w:rPr>
                        <w:lang w:val="en-GB"/>
                      </w:rPr>
                      <w:t>1</w:t>
                    </w:r>
                    <w:r>
                      <w:rPr>
                        <w:lang w:val="en-GB"/>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EE951B"/>
    <w:multiLevelType w:val="singleLevel"/>
    <w:tmpl w:val="FDEE951B"/>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8E4184"/>
    <w:rsid w:val="31DC0368"/>
    <w:rsid w:val="398E4184"/>
    <w:rsid w:val="43940008"/>
    <w:rsid w:val="71C15419"/>
    <w:rsid w:val="7CD146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tabs>
        <w:tab w:val="center" w:pos="4153"/>
        <w:tab w:val="right" w:pos="8306"/>
      </w:tabs>
      <w:snapToGrid w:val="0"/>
    </w:pPr>
    <w:rPr>
      <w:sz w:val="18"/>
      <w:szCs w:val="1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Office_10.2.0.7587_F1E327BC-269C-435d-A152-05C5408002CA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2019-01-27T14:09:00Z</dcterms:created>
  <dc:creator>JS</dc:creator>
  <cp:lastModifiedBy>JS</cp:lastModifiedBy>
  <dcterms:modified xsi:type="dcterms:W3CDTF">2019-01-27T19:51:55Z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1033-10.2.0.7587</vt:lpwstr>
  </property>
</Properties>
</file>